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34" w:rsidRDefault="00082C34" w:rsidP="00E446F5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A434D4" w:rsidRPr="00A434D4" w:rsidRDefault="009A4FCF" w:rsidP="00E446F5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bookmarkEnd w:id="0"/>
      <w:r w:rsidRPr="00A434D4">
        <w:rPr>
          <w:rFonts w:ascii="Times New Roman" w:hAnsi="Times New Roman"/>
          <w:b/>
          <w:iCs/>
          <w:sz w:val="24"/>
          <w:szCs w:val="24"/>
        </w:rPr>
        <w:t xml:space="preserve">Протокол </w:t>
      </w:r>
      <w:r w:rsidR="00A434D4">
        <w:rPr>
          <w:rFonts w:ascii="Times New Roman" w:hAnsi="Times New Roman"/>
          <w:b/>
          <w:iCs/>
          <w:sz w:val="24"/>
          <w:szCs w:val="24"/>
        </w:rPr>
        <w:t>К</w:t>
      </w:r>
      <w:r w:rsidR="0027771D" w:rsidRPr="00A434D4">
        <w:rPr>
          <w:rFonts w:ascii="Times New Roman" w:hAnsi="Times New Roman"/>
          <w:b/>
          <w:iCs/>
          <w:sz w:val="24"/>
          <w:szCs w:val="24"/>
        </w:rPr>
        <w:t>оординационно</w:t>
      </w:r>
      <w:r w:rsidRPr="00A434D4">
        <w:rPr>
          <w:rFonts w:ascii="Times New Roman" w:hAnsi="Times New Roman"/>
          <w:b/>
          <w:iCs/>
          <w:sz w:val="24"/>
          <w:szCs w:val="24"/>
        </w:rPr>
        <w:t>го</w:t>
      </w:r>
      <w:r w:rsidR="0027771D" w:rsidRPr="00A434D4">
        <w:rPr>
          <w:rFonts w:ascii="Times New Roman" w:hAnsi="Times New Roman"/>
          <w:b/>
          <w:iCs/>
          <w:sz w:val="24"/>
          <w:szCs w:val="24"/>
        </w:rPr>
        <w:t xml:space="preserve"> з</w:t>
      </w:r>
      <w:r w:rsidR="00A434D4" w:rsidRPr="00A434D4">
        <w:rPr>
          <w:rFonts w:ascii="Times New Roman" w:hAnsi="Times New Roman"/>
          <w:b/>
          <w:iCs/>
          <w:sz w:val="24"/>
          <w:szCs w:val="24"/>
        </w:rPr>
        <w:t>аседания</w:t>
      </w:r>
      <w:r w:rsidR="00A434D4" w:rsidRPr="00A434D4">
        <w:rPr>
          <w:b/>
        </w:rPr>
        <w:t xml:space="preserve"> </w:t>
      </w:r>
      <w:r w:rsidR="00A434D4" w:rsidRPr="00A434D4">
        <w:rPr>
          <w:rFonts w:ascii="Times New Roman" w:hAnsi="Times New Roman"/>
          <w:b/>
          <w:iCs/>
          <w:sz w:val="24"/>
          <w:szCs w:val="24"/>
        </w:rPr>
        <w:t xml:space="preserve">с национальными и международными  партнерами по развитию </w:t>
      </w:r>
    </w:p>
    <w:p w:rsidR="00A434D4" w:rsidRPr="00A434D4" w:rsidRDefault="00A434D4" w:rsidP="00082C34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A434D4" w:rsidRPr="00A434D4" w:rsidRDefault="00A434D4" w:rsidP="00082C34">
      <w:pPr>
        <w:spacing w:line="240" w:lineRule="auto"/>
        <w:rPr>
          <w:rFonts w:ascii="Times New Roman" w:hAnsi="Times New Roman"/>
          <w:b/>
          <w:iCs/>
          <w:sz w:val="20"/>
          <w:szCs w:val="20"/>
        </w:rPr>
      </w:pPr>
      <w:r w:rsidRPr="00A434D4">
        <w:rPr>
          <w:rFonts w:ascii="Times New Roman" w:hAnsi="Times New Roman"/>
          <w:b/>
          <w:iCs/>
          <w:sz w:val="20"/>
          <w:szCs w:val="20"/>
        </w:rPr>
        <w:t>Место проведения:  Гостиница «</w:t>
      </w:r>
      <w:proofErr w:type="spellStart"/>
      <w:r w:rsidRPr="00A434D4">
        <w:rPr>
          <w:rFonts w:ascii="Times New Roman" w:hAnsi="Times New Roman"/>
          <w:b/>
          <w:iCs/>
          <w:sz w:val="20"/>
          <w:szCs w:val="20"/>
        </w:rPr>
        <w:t>City</w:t>
      </w:r>
      <w:proofErr w:type="spellEnd"/>
      <w:r w:rsidRPr="00A434D4">
        <w:rPr>
          <w:rFonts w:ascii="Times New Roman" w:hAnsi="Times New Roman"/>
          <w:b/>
          <w:iCs/>
          <w:sz w:val="20"/>
          <w:szCs w:val="20"/>
        </w:rPr>
        <w:t xml:space="preserve"> </w:t>
      </w:r>
      <w:proofErr w:type="spellStart"/>
      <w:r w:rsidRPr="00A434D4">
        <w:rPr>
          <w:rFonts w:ascii="Times New Roman" w:hAnsi="Times New Roman"/>
          <w:b/>
          <w:iCs/>
          <w:sz w:val="20"/>
          <w:szCs w:val="20"/>
        </w:rPr>
        <w:t>Hotel</w:t>
      </w:r>
      <w:proofErr w:type="spellEnd"/>
      <w:r w:rsidRPr="00A434D4">
        <w:rPr>
          <w:rFonts w:ascii="Times New Roman" w:hAnsi="Times New Roman"/>
          <w:b/>
          <w:iCs/>
          <w:sz w:val="20"/>
          <w:szCs w:val="20"/>
        </w:rPr>
        <w:t xml:space="preserve"> </w:t>
      </w:r>
      <w:proofErr w:type="spellStart"/>
      <w:r w:rsidRPr="00A434D4">
        <w:rPr>
          <w:rFonts w:ascii="Times New Roman" w:hAnsi="Times New Roman"/>
          <w:b/>
          <w:iCs/>
          <w:sz w:val="20"/>
          <w:szCs w:val="20"/>
        </w:rPr>
        <w:t>Bishkek</w:t>
      </w:r>
      <w:proofErr w:type="spellEnd"/>
      <w:r w:rsidRPr="00A434D4">
        <w:rPr>
          <w:rFonts w:ascii="Times New Roman" w:hAnsi="Times New Roman"/>
          <w:b/>
          <w:iCs/>
          <w:sz w:val="20"/>
          <w:szCs w:val="20"/>
        </w:rPr>
        <w:t xml:space="preserve">», ул. </w:t>
      </w:r>
      <w:proofErr w:type="spellStart"/>
      <w:r w:rsidRPr="00A434D4">
        <w:rPr>
          <w:rFonts w:ascii="Times New Roman" w:hAnsi="Times New Roman"/>
          <w:b/>
          <w:iCs/>
          <w:sz w:val="20"/>
          <w:szCs w:val="20"/>
        </w:rPr>
        <w:t>Байтик</w:t>
      </w:r>
      <w:proofErr w:type="spellEnd"/>
      <w:r w:rsidRPr="00A434D4">
        <w:rPr>
          <w:rFonts w:ascii="Times New Roman" w:hAnsi="Times New Roman"/>
          <w:b/>
          <w:iCs/>
          <w:sz w:val="20"/>
          <w:szCs w:val="20"/>
        </w:rPr>
        <w:t xml:space="preserve"> Батыра 34 </w:t>
      </w:r>
    </w:p>
    <w:p w:rsidR="0027771D" w:rsidRDefault="00A434D4" w:rsidP="00082C34">
      <w:pPr>
        <w:spacing w:line="240" w:lineRule="auto"/>
        <w:rPr>
          <w:rFonts w:ascii="Times New Roman" w:hAnsi="Times New Roman"/>
          <w:b/>
          <w:iCs/>
          <w:sz w:val="20"/>
          <w:szCs w:val="20"/>
        </w:rPr>
      </w:pPr>
      <w:r w:rsidRPr="00A434D4">
        <w:rPr>
          <w:rFonts w:ascii="Times New Roman" w:hAnsi="Times New Roman"/>
          <w:b/>
          <w:iCs/>
          <w:sz w:val="20"/>
          <w:szCs w:val="20"/>
        </w:rPr>
        <w:t xml:space="preserve">Дата: </w:t>
      </w:r>
      <w:r w:rsidR="0027771D" w:rsidRPr="00A434D4">
        <w:rPr>
          <w:rFonts w:ascii="Times New Roman" w:hAnsi="Times New Roman"/>
          <w:b/>
          <w:iCs/>
          <w:sz w:val="20"/>
          <w:szCs w:val="20"/>
        </w:rPr>
        <w:t>1</w:t>
      </w:r>
      <w:r w:rsidR="00A21AED" w:rsidRPr="00A434D4">
        <w:rPr>
          <w:rFonts w:ascii="Times New Roman" w:hAnsi="Times New Roman"/>
          <w:b/>
          <w:iCs/>
          <w:sz w:val="20"/>
          <w:szCs w:val="20"/>
        </w:rPr>
        <w:t>4</w:t>
      </w:r>
      <w:r w:rsidR="0027771D" w:rsidRPr="00A434D4">
        <w:rPr>
          <w:rFonts w:ascii="Times New Roman" w:hAnsi="Times New Roman"/>
          <w:b/>
          <w:iCs/>
          <w:sz w:val="20"/>
          <w:szCs w:val="20"/>
        </w:rPr>
        <w:t xml:space="preserve"> Ноября 2014 г.</w:t>
      </w:r>
    </w:p>
    <w:p w:rsidR="000B5303" w:rsidRPr="00082C34" w:rsidRDefault="000B5303" w:rsidP="00082C34">
      <w:pPr>
        <w:spacing w:after="0" w:line="240" w:lineRule="auto"/>
        <w:rPr>
          <w:rFonts w:ascii="Times New Roman" w:hAnsi="Times New Roman"/>
          <w:iCs/>
        </w:rPr>
      </w:pPr>
    </w:p>
    <w:p w:rsidR="0027771D" w:rsidRDefault="00A434D4" w:rsidP="00082C34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******************</w:t>
      </w:r>
    </w:p>
    <w:p w:rsidR="008538AC" w:rsidRPr="00082C34" w:rsidRDefault="00062103" w:rsidP="00082C34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82C34">
        <w:rPr>
          <w:rFonts w:ascii="Times New Roman" w:hAnsi="Times New Roman"/>
          <w:iCs/>
          <w:sz w:val="24"/>
          <w:szCs w:val="24"/>
        </w:rPr>
        <w:t xml:space="preserve">Заседание открыл </w:t>
      </w:r>
      <w:r>
        <w:rPr>
          <w:rFonts w:ascii="Times New Roman" w:hAnsi="Times New Roman"/>
          <w:iCs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iCs/>
          <w:sz w:val="24"/>
          <w:szCs w:val="24"/>
        </w:rPr>
        <w:t>модерировал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004EE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8538AC" w:rsidRPr="00EB7500">
        <w:rPr>
          <w:rFonts w:ascii="Times New Roman" w:hAnsi="Times New Roman"/>
          <w:b/>
          <w:iCs/>
          <w:sz w:val="24"/>
          <w:szCs w:val="24"/>
        </w:rPr>
        <w:t>Эркинбек</w:t>
      </w:r>
      <w:proofErr w:type="spellEnd"/>
      <w:r w:rsidR="008538AC" w:rsidRPr="00EB7500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8538AC" w:rsidRPr="00EB7500">
        <w:rPr>
          <w:rFonts w:ascii="Times New Roman" w:hAnsi="Times New Roman"/>
          <w:b/>
          <w:iCs/>
          <w:sz w:val="24"/>
          <w:szCs w:val="24"/>
        </w:rPr>
        <w:t>Касыбеков</w:t>
      </w:r>
      <w:proofErr w:type="spellEnd"/>
      <w:r w:rsidRPr="00082C34">
        <w:rPr>
          <w:rFonts w:ascii="Times New Roman" w:hAnsi="Times New Roman"/>
          <w:iCs/>
          <w:sz w:val="24"/>
          <w:szCs w:val="24"/>
        </w:rPr>
        <w:t>,</w:t>
      </w:r>
      <w:r w:rsidR="00996B01">
        <w:rPr>
          <w:rFonts w:ascii="Times New Roman" w:hAnsi="Times New Roman"/>
          <w:iCs/>
          <w:sz w:val="24"/>
          <w:szCs w:val="24"/>
        </w:rPr>
        <w:t xml:space="preserve"> </w:t>
      </w:r>
      <w:r w:rsidR="00EB7500">
        <w:rPr>
          <w:rFonts w:ascii="Times New Roman" w:hAnsi="Times New Roman"/>
          <w:iCs/>
          <w:sz w:val="24"/>
          <w:szCs w:val="24"/>
        </w:rPr>
        <w:t xml:space="preserve">представив </w:t>
      </w:r>
      <w:r w:rsidR="00074B0E">
        <w:rPr>
          <w:rFonts w:ascii="Times New Roman" w:hAnsi="Times New Roman"/>
          <w:iCs/>
          <w:sz w:val="24"/>
          <w:szCs w:val="24"/>
        </w:rPr>
        <w:t xml:space="preserve">ПРООН и </w:t>
      </w:r>
      <w:r w:rsidR="00EB7500">
        <w:rPr>
          <w:rFonts w:ascii="Times New Roman" w:hAnsi="Times New Roman"/>
          <w:iCs/>
          <w:sz w:val="24"/>
          <w:szCs w:val="24"/>
        </w:rPr>
        <w:t>пар</w:t>
      </w:r>
      <w:r w:rsidR="00074B0E">
        <w:rPr>
          <w:rFonts w:ascii="Times New Roman" w:hAnsi="Times New Roman"/>
          <w:iCs/>
          <w:sz w:val="24"/>
          <w:szCs w:val="24"/>
        </w:rPr>
        <w:t>т</w:t>
      </w:r>
      <w:r w:rsidR="00EB7500">
        <w:rPr>
          <w:rFonts w:ascii="Times New Roman" w:hAnsi="Times New Roman"/>
          <w:iCs/>
          <w:sz w:val="24"/>
          <w:szCs w:val="24"/>
        </w:rPr>
        <w:t xml:space="preserve">нерам возможность высказать </w:t>
      </w:r>
      <w:r w:rsidR="00074B0E">
        <w:rPr>
          <w:rFonts w:ascii="Times New Roman" w:hAnsi="Times New Roman"/>
          <w:iCs/>
          <w:sz w:val="24"/>
          <w:szCs w:val="24"/>
        </w:rPr>
        <w:t xml:space="preserve">участникам </w:t>
      </w:r>
      <w:r w:rsidR="00EB7500">
        <w:rPr>
          <w:rFonts w:ascii="Times New Roman" w:hAnsi="Times New Roman"/>
          <w:iCs/>
          <w:sz w:val="24"/>
          <w:szCs w:val="24"/>
        </w:rPr>
        <w:t>слова приветствия</w:t>
      </w:r>
      <w:r w:rsidR="00074B0E">
        <w:rPr>
          <w:rFonts w:ascii="Times New Roman" w:hAnsi="Times New Roman"/>
          <w:iCs/>
          <w:sz w:val="24"/>
          <w:szCs w:val="24"/>
        </w:rPr>
        <w:t>.</w:t>
      </w:r>
    </w:p>
    <w:p w:rsidR="008538AC" w:rsidRPr="00082C34" w:rsidRDefault="008538AC" w:rsidP="00082C34">
      <w:pPr>
        <w:tabs>
          <w:tab w:val="left" w:pos="3555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B7500">
        <w:rPr>
          <w:rFonts w:ascii="Times New Roman" w:hAnsi="Times New Roman"/>
          <w:b/>
          <w:bCs/>
          <w:sz w:val="24"/>
          <w:szCs w:val="24"/>
          <w:lang w:val="ky-KG"/>
        </w:rPr>
        <w:t>П</w:t>
      </w:r>
      <w:proofErr w:type="spellStart"/>
      <w:r w:rsidR="00E92381" w:rsidRPr="00EB7500">
        <w:rPr>
          <w:rFonts w:ascii="Times New Roman" w:hAnsi="Times New Roman"/>
          <w:b/>
          <w:bCs/>
          <w:sz w:val="24"/>
          <w:szCs w:val="24"/>
        </w:rPr>
        <w:t>радип</w:t>
      </w:r>
      <w:proofErr w:type="spellEnd"/>
      <w:r w:rsidR="00E92381" w:rsidRPr="00EB7500">
        <w:rPr>
          <w:rFonts w:ascii="Times New Roman" w:hAnsi="Times New Roman"/>
          <w:b/>
          <w:bCs/>
          <w:sz w:val="24"/>
          <w:szCs w:val="24"/>
        </w:rPr>
        <w:t xml:space="preserve"> Шарма</w:t>
      </w:r>
      <w:r w:rsidR="00890DE5" w:rsidRPr="00082C34">
        <w:rPr>
          <w:rFonts w:ascii="Times New Roman" w:hAnsi="Times New Roman"/>
          <w:bCs/>
          <w:sz w:val="24"/>
          <w:szCs w:val="24"/>
        </w:rPr>
        <w:t xml:space="preserve">, </w:t>
      </w:r>
      <w:r w:rsidR="00890DE5" w:rsidRPr="00890DE5">
        <w:rPr>
          <w:rFonts w:ascii="Times New Roman" w:hAnsi="Times New Roman"/>
          <w:bCs/>
          <w:sz w:val="24"/>
          <w:szCs w:val="24"/>
        </w:rPr>
        <w:t>приветствовал участников</w:t>
      </w:r>
      <w:r w:rsidR="009355C3">
        <w:rPr>
          <w:rFonts w:ascii="Times New Roman" w:hAnsi="Times New Roman"/>
          <w:bCs/>
          <w:sz w:val="24"/>
          <w:szCs w:val="24"/>
        </w:rPr>
        <w:t xml:space="preserve"> от имени ПРООН,</w:t>
      </w:r>
      <w:r w:rsidR="00890DE5" w:rsidRPr="00890DE5">
        <w:rPr>
          <w:rFonts w:ascii="Times New Roman" w:hAnsi="Times New Roman"/>
          <w:bCs/>
          <w:sz w:val="24"/>
          <w:szCs w:val="24"/>
        </w:rPr>
        <w:t xml:space="preserve"> </w:t>
      </w:r>
      <w:r w:rsidR="00890DE5">
        <w:rPr>
          <w:rFonts w:ascii="Times New Roman" w:hAnsi="Times New Roman"/>
          <w:bCs/>
          <w:sz w:val="24"/>
          <w:szCs w:val="24"/>
        </w:rPr>
        <w:t xml:space="preserve">рассказал о </w:t>
      </w:r>
      <w:r w:rsidR="009355C3">
        <w:rPr>
          <w:rFonts w:ascii="Times New Roman" w:hAnsi="Times New Roman"/>
          <w:bCs/>
          <w:sz w:val="24"/>
          <w:szCs w:val="24"/>
        </w:rPr>
        <w:t>целях и задачах Заседания, а так же</w:t>
      </w:r>
      <w:r w:rsidR="00890DE5" w:rsidRPr="00082C34">
        <w:rPr>
          <w:rFonts w:ascii="Times New Roman" w:hAnsi="Times New Roman"/>
          <w:bCs/>
          <w:sz w:val="24"/>
          <w:szCs w:val="24"/>
        </w:rPr>
        <w:t xml:space="preserve"> </w:t>
      </w:r>
      <w:r w:rsidR="009355C3">
        <w:rPr>
          <w:rFonts w:ascii="Times New Roman" w:hAnsi="Times New Roman"/>
          <w:bCs/>
          <w:sz w:val="24"/>
          <w:szCs w:val="24"/>
        </w:rPr>
        <w:t>привел примеры лидерства Кыргызстана по вопросам устойчивого развития.</w:t>
      </w:r>
    </w:p>
    <w:p w:rsidR="009A4FCF" w:rsidRDefault="008538AC" w:rsidP="00082C34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7D4480">
        <w:rPr>
          <w:rFonts w:ascii="Times New Roman" w:hAnsi="Times New Roman"/>
          <w:b/>
          <w:iCs/>
          <w:sz w:val="24"/>
          <w:szCs w:val="24"/>
        </w:rPr>
        <w:t>Абд</w:t>
      </w:r>
      <w:r w:rsidR="009355C3">
        <w:rPr>
          <w:rFonts w:ascii="Times New Roman" w:hAnsi="Times New Roman"/>
          <w:b/>
          <w:iCs/>
          <w:sz w:val="24"/>
          <w:szCs w:val="24"/>
        </w:rPr>
        <w:t>ы</w:t>
      </w:r>
      <w:r w:rsidRPr="007D4480">
        <w:rPr>
          <w:rFonts w:ascii="Times New Roman" w:hAnsi="Times New Roman"/>
          <w:b/>
          <w:iCs/>
          <w:sz w:val="24"/>
          <w:szCs w:val="24"/>
        </w:rPr>
        <w:t>митал</w:t>
      </w:r>
      <w:proofErr w:type="spellEnd"/>
      <w:r w:rsidRPr="007D4480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7D4480">
        <w:rPr>
          <w:rFonts w:ascii="Times New Roman" w:hAnsi="Times New Roman"/>
          <w:b/>
          <w:iCs/>
          <w:sz w:val="24"/>
          <w:szCs w:val="24"/>
        </w:rPr>
        <w:t>Ч</w:t>
      </w:r>
      <w:r w:rsidR="009355C3">
        <w:rPr>
          <w:rFonts w:ascii="Times New Roman" w:hAnsi="Times New Roman"/>
          <w:b/>
          <w:iCs/>
          <w:sz w:val="24"/>
          <w:szCs w:val="24"/>
        </w:rPr>
        <w:t>и</w:t>
      </w:r>
      <w:r w:rsidRPr="007D4480">
        <w:rPr>
          <w:rFonts w:ascii="Times New Roman" w:hAnsi="Times New Roman"/>
          <w:b/>
          <w:iCs/>
          <w:sz w:val="24"/>
          <w:szCs w:val="24"/>
        </w:rPr>
        <w:t>н</w:t>
      </w:r>
      <w:r w:rsidR="009A4FCF">
        <w:rPr>
          <w:rFonts w:ascii="Times New Roman" w:hAnsi="Times New Roman"/>
          <w:b/>
          <w:iCs/>
          <w:sz w:val="24"/>
          <w:szCs w:val="24"/>
        </w:rPr>
        <w:t>г</w:t>
      </w:r>
      <w:r w:rsidRPr="007D4480">
        <w:rPr>
          <w:rFonts w:ascii="Times New Roman" w:hAnsi="Times New Roman"/>
          <w:b/>
          <w:iCs/>
          <w:sz w:val="24"/>
          <w:szCs w:val="24"/>
        </w:rPr>
        <w:t>ожоев</w:t>
      </w:r>
      <w:proofErr w:type="spellEnd"/>
      <w:r w:rsidR="009355C3">
        <w:rPr>
          <w:rFonts w:ascii="Times New Roman" w:hAnsi="Times New Roman"/>
          <w:b/>
          <w:iCs/>
          <w:sz w:val="24"/>
          <w:szCs w:val="24"/>
        </w:rPr>
        <w:t xml:space="preserve">, </w:t>
      </w:r>
      <w:r w:rsidR="009355C3">
        <w:rPr>
          <w:rFonts w:ascii="Times New Roman" w:hAnsi="Times New Roman"/>
          <w:iCs/>
          <w:sz w:val="24"/>
          <w:szCs w:val="24"/>
        </w:rPr>
        <w:t>приветствовал участников от имени ГАООСЛХ, поздравил ПРООН с получением первого места в индексе прозрачности и привел ретроспективу развития сотрудничества, включая основные элементы успешной совместной деятельности за текущий год</w:t>
      </w:r>
      <w:r w:rsidR="00DD0F11">
        <w:rPr>
          <w:rFonts w:ascii="Times New Roman" w:hAnsi="Times New Roman"/>
          <w:iCs/>
          <w:sz w:val="24"/>
          <w:szCs w:val="24"/>
        </w:rPr>
        <w:t xml:space="preserve"> по адаптации к изменению климата и другим аспектам устойчивого развития</w:t>
      </w:r>
      <w:r w:rsidR="009355C3">
        <w:rPr>
          <w:rFonts w:ascii="Times New Roman" w:hAnsi="Times New Roman"/>
          <w:iCs/>
          <w:sz w:val="24"/>
          <w:szCs w:val="24"/>
        </w:rPr>
        <w:t>.</w:t>
      </w:r>
    </w:p>
    <w:p w:rsidR="008538AC" w:rsidRPr="00082C34" w:rsidRDefault="008538AC" w:rsidP="00082C34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7D4480">
        <w:rPr>
          <w:rFonts w:ascii="Times New Roman" w:hAnsi="Times New Roman"/>
          <w:b/>
          <w:iCs/>
          <w:sz w:val="24"/>
          <w:szCs w:val="24"/>
        </w:rPr>
        <w:t>Батыркул</w:t>
      </w:r>
      <w:proofErr w:type="spellEnd"/>
      <w:r w:rsidRPr="007D4480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7D4480">
        <w:rPr>
          <w:rFonts w:ascii="Times New Roman" w:hAnsi="Times New Roman"/>
          <w:b/>
          <w:iCs/>
          <w:sz w:val="24"/>
          <w:szCs w:val="24"/>
        </w:rPr>
        <w:t>Баетов</w:t>
      </w:r>
      <w:proofErr w:type="spellEnd"/>
      <w:r w:rsidR="0046417A">
        <w:rPr>
          <w:rFonts w:ascii="Times New Roman" w:hAnsi="Times New Roman"/>
          <w:b/>
          <w:iCs/>
          <w:sz w:val="24"/>
          <w:szCs w:val="24"/>
        </w:rPr>
        <w:t>,</w:t>
      </w:r>
      <w:r w:rsidRPr="00082C34">
        <w:rPr>
          <w:rFonts w:ascii="Times New Roman" w:hAnsi="Times New Roman"/>
          <w:iCs/>
          <w:sz w:val="24"/>
          <w:szCs w:val="24"/>
        </w:rPr>
        <w:tab/>
      </w:r>
      <w:r w:rsidR="00EB7500">
        <w:rPr>
          <w:rFonts w:ascii="Times New Roman" w:hAnsi="Times New Roman"/>
          <w:iCs/>
          <w:sz w:val="24"/>
          <w:szCs w:val="24"/>
        </w:rPr>
        <w:t>п</w:t>
      </w:r>
      <w:r w:rsidR="0046417A" w:rsidRPr="00082C34">
        <w:rPr>
          <w:rFonts w:ascii="Times New Roman" w:hAnsi="Times New Roman"/>
          <w:iCs/>
          <w:sz w:val="24"/>
          <w:szCs w:val="24"/>
        </w:rPr>
        <w:t>риветствовал участников от имени Министерства энергетики</w:t>
      </w:r>
      <w:r w:rsidR="00922C1F">
        <w:rPr>
          <w:rFonts w:ascii="Times New Roman" w:hAnsi="Times New Roman"/>
          <w:iCs/>
          <w:sz w:val="24"/>
          <w:szCs w:val="24"/>
        </w:rPr>
        <w:t xml:space="preserve"> (МЭ)</w:t>
      </w:r>
      <w:r w:rsidR="006007D9">
        <w:rPr>
          <w:rFonts w:ascii="Times New Roman" w:hAnsi="Times New Roman"/>
          <w:iCs/>
          <w:sz w:val="24"/>
          <w:szCs w:val="24"/>
        </w:rPr>
        <w:t>, представил информацию о сотрудничестве с ПРООН, с акцентом на деятельность по продвижению ВИЭ, развитию малых ГЭС и управлению ПХД</w:t>
      </w:r>
      <w:r w:rsidR="006007D9" w:rsidRPr="006007D9">
        <w:rPr>
          <w:rFonts w:ascii="Times New Roman" w:hAnsi="Times New Roman"/>
          <w:iCs/>
          <w:sz w:val="24"/>
          <w:szCs w:val="24"/>
        </w:rPr>
        <w:t xml:space="preserve">. </w:t>
      </w:r>
      <w:r w:rsidR="006007D9" w:rsidRPr="00082C34">
        <w:rPr>
          <w:rFonts w:ascii="Times New Roman" w:hAnsi="Times New Roman"/>
          <w:iCs/>
          <w:sz w:val="24"/>
          <w:szCs w:val="24"/>
        </w:rPr>
        <w:t xml:space="preserve">А так же рассказал о планах </w:t>
      </w:r>
      <w:r w:rsidR="00922C1F">
        <w:rPr>
          <w:rFonts w:ascii="Times New Roman" w:hAnsi="Times New Roman"/>
          <w:iCs/>
          <w:sz w:val="24"/>
          <w:szCs w:val="24"/>
        </w:rPr>
        <w:t xml:space="preserve">МЭ до 2017 года, и возможной поддержке со стороны ПРООН по </w:t>
      </w:r>
      <w:proofErr w:type="spellStart"/>
      <w:r w:rsidR="00922C1F">
        <w:rPr>
          <w:rFonts w:ascii="Times New Roman" w:hAnsi="Times New Roman"/>
          <w:iCs/>
          <w:sz w:val="24"/>
          <w:szCs w:val="24"/>
        </w:rPr>
        <w:t>энерг</w:t>
      </w:r>
      <w:proofErr w:type="gramStart"/>
      <w:r w:rsidR="00922C1F">
        <w:rPr>
          <w:rFonts w:ascii="Times New Roman" w:hAnsi="Times New Roman"/>
          <w:iCs/>
          <w:sz w:val="24"/>
          <w:szCs w:val="24"/>
        </w:rPr>
        <w:t>о</w:t>
      </w:r>
      <w:proofErr w:type="spellEnd"/>
      <w:r w:rsidR="00922C1F">
        <w:rPr>
          <w:rFonts w:ascii="Times New Roman" w:hAnsi="Times New Roman"/>
          <w:iCs/>
          <w:sz w:val="24"/>
          <w:szCs w:val="24"/>
        </w:rPr>
        <w:t>-</w:t>
      </w:r>
      <w:proofErr w:type="gramEnd"/>
      <w:r w:rsidR="00922C1F">
        <w:rPr>
          <w:rFonts w:ascii="Times New Roman" w:hAnsi="Times New Roman"/>
          <w:iCs/>
          <w:sz w:val="24"/>
          <w:szCs w:val="24"/>
        </w:rPr>
        <w:t xml:space="preserve"> сбережению/</w:t>
      </w:r>
      <w:r w:rsidR="00996B01">
        <w:rPr>
          <w:rFonts w:ascii="Times New Roman" w:hAnsi="Times New Roman"/>
          <w:iCs/>
          <w:sz w:val="24"/>
          <w:szCs w:val="24"/>
        </w:rPr>
        <w:t xml:space="preserve"> </w:t>
      </w:r>
      <w:r w:rsidR="00922C1F">
        <w:rPr>
          <w:rFonts w:ascii="Times New Roman" w:hAnsi="Times New Roman"/>
          <w:iCs/>
          <w:sz w:val="24"/>
          <w:szCs w:val="24"/>
        </w:rPr>
        <w:t>эффективности, продвижению ВИЭ и т.д..</w:t>
      </w:r>
    </w:p>
    <w:p w:rsidR="008538AC" w:rsidRPr="007D4480" w:rsidRDefault="008538AC" w:rsidP="00082C34">
      <w:pPr>
        <w:spacing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7D4480">
        <w:rPr>
          <w:rFonts w:ascii="Times New Roman" w:hAnsi="Times New Roman"/>
          <w:b/>
          <w:iCs/>
          <w:sz w:val="24"/>
          <w:szCs w:val="24"/>
        </w:rPr>
        <w:t>Эмильбек</w:t>
      </w:r>
      <w:proofErr w:type="spellEnd"/>
      <w:r w:rsidRPr="007D4480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7D4480">
        <w:rPr>
          <w:rFonts w:ascii="Times New Roman" w:hAnsi="Times New Roman"/>
          <w:b/>
          <w:iCs/>
          <w:sz w:val="24"/>
          <w:szCs w:val="24"/>
        </w:rPr>
        <w:t>Каптагаев</w:t>
      </w:r>
      <w:proofErr w:type="spellEnd"/>
      <w:r w:rsidR="007B0ADC">
        <w:rPr>
          <w:rFonts w:ascii="Times New Roman" w:hAnsi="Times New Roman"/>
          <w:b/>
          <w:iCs/>
          <w:sz w:val="24"/>
          <w:szCs w:val="24"/>
        </w:rPr>
        <w:t xml:space="preserve">, </w:t>
      </w:r>
      <w:r w:rsidR="007B0ADC" w:rsidRPr="00082C34">
        <w:rPr>
          <w:rFonts w:ascii="Times New Roman" w:hAnsi="Times New Roman"/>
          <w:iCs/>
          <w:sz w:val="24"/>
          <w:szCs w:val="24"/>
        </w:rPr>
        <w:t xml:space="preserve">приветствовал участников от имени </w:t>
      </w:r>
      <w:r w:rsidR="00774A1A" w:rsidRPr="00082C34">
        <w:rPr>
          <w:rFonts w:ascii="Times New Roman" w:hAnsi="Times New Roman"/>
          <w:iCs/>
          <w:sz w:val="24"/>
          <w:szCs w:val="24"/>
        </w:rPr>
        <w:t xml:space="preserve">Иссык-Кульской областной Государственной </w:t>
      </w:r>
      <w:r w:rsidR="00774A1A" w:rsidRPr="00774A1A">
        <w:rPr>
          <w:rFonts w:ascii="Times New Roman" w:hAnsi="Times New Roman"/>
          <w:iCs/>
          <w:sz w:val="24"/>
          <w:szCs w:val="24"/>
        </w:rPr>
        <w:t>администрации,</w:t>
      </w:r>
      <w:r w:rsidR="00774A1A">
        <w:rPr>
          <w:rFonts w:ascii="Times New Roman" w:hAnsi="Times New Roman"/>
          <w:iCs/>
          <w:sz w:val="24"/>
          <w:szCs w:val="24"/>
        </w:rPr>
        <w:t xml:space="preserve"> поблагодарил ПРООН за приглашение партнёров из регионов, а так же представил примеры успешного сотрудничества по природоохранным вопросам в предыдущие годы</w:t>
      </w:r>
      <w:r w:rsidR="00B83735">
        <w:rPr>
          <w:rFonts w:ascii="Times New Roman" w:hAnsi="Times New Roman"/>
          <w:iCs/>
          <w:sz w:val="24"/>
          <w:szCs w:val="24"/>
        </w:rPr>
        <w:t>,</w:t>
      </w:r>
      <w:r w:rsidR="004C0DA2">
        <w:rPr>
          <w:rFonts w:ascii="Times New Roman" w:hAnsi="Times New Roman"/>
          <w:iCs/>
          <w:sz w:val="24"/>
          <w:szCs w:val="24"/>
        </w:rPr>
        <w:t xml:space="preserve"> сделав акцент на текущем проекте «Хан-Тенгри» по сохранению снежного барса и необходимости использования комплексных подходов при его реализации.</w:t>
      </w:r>
    </w:p>
    <w:p w:rsidR="008538AC" w:rsidRPr="007D4480" w:rsidRDefault="008538AC" w:rsidP="00082C34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7D4480">
        <w:rPr>
          <w:rFonts w:ascii="Times New Roman" w:hAnsi="Times New Roman"/>
          <w:b/>
          <w:iCs/>
          <w:sz w:val="24"/>
          <w:szCs w:val="24"/>
        </w:rPr>
        <w:t>Токтошев</w:t>
      </w:r>
      <w:proofErr w:type="spellEnd"/>
      <w:r w:rsidRPr="007D4480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7D4480">
        <w:rPr>
          <w:rFonts w:ascii="Times New Roman" w:hAnsi="Times New Roman"/>
          <w:b/>
          <w:iCs/>
          <w:sz w:val="24"/>
          <w:szCs w:val="24"/>
        </w:rPr>
        <w:t>Аскарбек</w:t>
      </w:r>
      <w:proofErr w:type="spellEnd"/>
      <w:r w:rsidR="004C0DA2">
        <w:rPr>
          <w:rFonts w:ascii="Times New Roman" w:hAnsi="Times New Roman"/>
          <w:b/>
          <w:iCs/>
          <w:sz w:val="24"/>
          <w:szCs w:val="24"/>
        </w:rPr>
        <w:t xml:space="preserve">, </w:t>
      </w:r>
      <w:r w:rsidR="004C0DA2" w:rsidRPr="00082C34">
        <w:rPr>
          <w:rFonts w:ascii="Times New Roman" w:hAnsi="Times New Roman"/>
          <w:iCs/>
          <w:sz w:val="24"/>
          <w:szCs w:val="24"/>
        </w:rPr>
        <w:t xml:space="preserve">приветствовал участников от имени </w:t>
      </w:r>
      <w:proofErr w:type="spellStart"/>
      <w:r w:rsidR="004C0DA2" w:rsidRPr="00082C34">
        <w:rPr>
          <w:rFonts w:ascii="Times New Roman" w:hAnsi="Times New Roman"/>
          <w:iCs/>
          <w:sz w:val="24"/>
          <w:szCs w:val="24"/>
        </w:rPr>
        <w:t>ГААСиЖКХ</w:t>
      </w:r>
      <w:proofErr w:type="spellEnd"/>
      <w:r w:rsidR="00B83735">
        <w:rPr>
          <w:rFonts w:ascii="Times New Roman" w:hAnsi="Times New Roman"/>
          <w:iCs/>
          <w:sz w:val="24"/>
          <w:szCs w:val="24"/>
        </w:rPr>
        <w:t xml:space="preserve">, </w:t>
      </w:r>
      <w:r w:rsidR="003C665A">
        <w:rPr>
          <w:rFonts w:ascii="Times New Roman" w:hAnsi="Times New Roman"/>
          <w:iCs/>
          <w:sz w:val="24"/>
          <w:szCs w:val="24"/>
        </w:rPr>
        <w:t xml:space="preserve">и представил успешный опыт совместной работы с ПРООН по улучшению </w:t>
      </w:r>
      <w:proofErr w:type="spellStart"/>
      <w:r w:rsidR="003C665A">
        <w:rPr>
          <w:rFonts w:ascii="Times New Roman" w:hAnsi="Times New Roman"/>
          <w:iCs/>
          <w:sz w:val="24"/>
          <w:szCs w:val="24"/>
        </w:rPr>
        <w:t>энергоэффективности</w:t>
      </w:r>
      <w:proofErr w:type="spellEnd"/>
      <w:r w:rsidR="003C665A">
        <w:rPr>
          <w:rFonts w:ascii="Times New Roman" w:hAnsi="Times New Roman"/>
          <w:iCs/>
          <w:sz w:val="24"/>
          <w:szCs w:val="24"/>
        </w:rPr>
        <w:t xml:space="preserve"> зданий и питьевому водоснабжению, сделав акцент на хороших результатах работы </w:t>
      </w:r>
      <w:r w:rsidR="00074B0E">
        <w:rPr>
          <w:rFonts w:ascii="Times New Roman" w:hAnsi="Times New Roman"/>
          <w:iCs/>
          <w:sz w:val="24"/>
          <w:szCs w:val="24"/>
        </w:rPr>
        <w:t xml:space="preserve">в 2014 году </w:t>
      </w:r>
      <w:r w:rsidR="003C665A">
        <w:rPr>
          <w:rFonts w:ascii="Times New Roman" w:hAnsi="Times New Roman"/>
          <w:iCs/>
          <w:sz w:val="24"/>
          <w:szCs w:val="24"/>
        </w:rPr>
        <w:t xml:space="preserve">проекта </w:t>
      </w:r>
      <w:proofErr w:type="spellStart"/>
      <w:r w:rsidR="003C665A">
        <w:rPr>
          <w:rFonts w:ascii="Times New Roman" w:hAnsi="Times New Roman"/>
          <w:iCs/>
          <w:sz w:val="24"/>
          <w:szCs w:val="24"/>
          <w:lang w:val="en-US"/>
        </w:rPr>
        <w:t>GoAL</w:t>
      </w:r>
      <w:proofErr w:type="spellEnd"/>
      <w:r w:rsidR="003C665A" w:rsidRPr="00082C3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C665A">
        <w:rPr>
          <w:rFonts w:ascii="Times New Roman" w:hAnsi="Times New Roman"/>
          <w:iCs/>
          <w:sz w:val="24"/>
          <w:szCs w:val="24"/>
          <w:lang w:val="en-US"/>
        </w:rPr>
        <w:t>WaSH</w:t>
      </w:r>
      <w:proofErr w:type="spellEnd"/>
      <w:r w:rsidR="003C665A" w:rsidRPr="00082C34">
        <w:rPr>
          <w:rFonts w:ascii="Times New Roman" w:hAnsi="Times New Roman"/>
          <w:iCs/>
          <w:sz w:val="24"/>
          <w:szCs w:val="24"/>
        </w:rPr>
        <w:t xml:space="preserve"> </w:t>
      </w:r>
      <w:r w:rsidR="003C665A">
        <w:rPr>
          <w:rFonts w:ascii="Times New Roman" w:hAnsi="Times New Roman"/>
          <w:iCs/>
          <w:sz w:val="24"/>
          <w:szCs w:val="24"/>
        </w:rPr>
        <w:t>как на национальном уровне, так и в пилотных сообществах Ошской и Баткенской областей.</w:t>
      </w:r>
    </w:p>
    <w:p w:rsidR="008538AC" w:rsidRPr="007D4480" w:rsidRDefault="007D7789" w:rsidP="00082C34">
      <w:pPr>
        <w:spacing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EB7500">
        <w:rPr>
          <w:rFonts w:ascii="Times New Roman" w:hAnsi="Times New Roman"/>
          <w:b/>
          <w:iCs/>
          <w:sz w:val="24"/>
          <w:szCs w:val="24"/>
        </w:rPr>
        <w:t>Эркинбек</w:t>
      </w:r>
      <w:proofErr w:type="spellEnd"/>
      <w:r w:rsidRPr="00EB7500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EB7500">
        <w:rPr>
          <w:rFonts w:ascii="Times New Roman" w:hAnsi="Times New Roman"/>
          <w:b/>
          <w:iCs/>
          <w:sz w:val="24"/>
          <w:szCs w:val="24"/>
        </w:rPr>
        <w:t>Касыбеков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, </w:t>
      </w:r>
      <w:r w:rsidRPr="00082C34">
        <w:rPr>
          <w:rFonts w:ascii="Times New Roman" w:hAnsi="Times New Roman"/>
          <w:iCs/>
          <w:sz w:val="24"/>
          <w:szCs w:val="24"/>
        </w:rPr>
        <w:t>поблагодарил всех выступивших</w:t>
      </w:r>
      <w:r>
        <w:rPr>
          <w:rFonts w:ascii="Times New Roman" w:hAnsi="Times New Roman"/>
          <w:iCs/>
          <w:sz w:val="24"/>
          <w:szCs w:val="24"/>
        </w:rPr>
        <w:t>, рассказал о деятельности в Кыргызстане по выработке целей</w:t>
      </w:r>
      <w:r w:rsidRPr="007D4480">
        <w:rPr>
          <w:rFonts w:ascii="Times New Roman" w:hAnsi="Times New Roman"/>
          <w:iCs/>
          <w:sz w:val="24"/>
          <w:szCs w:val="24"/>
        </w:rPr>
        <w:t xml:space="preserve"> устойчивого развития после 2015 года</w:t>
      </w:r>
      <w:r>
        <w:rPr>
          <w:rFonts w:ascii="Times New Roman" w:hAnsi="Times New Roman"/>
          <w:iCs/>
          <w:sz w:val="24"/>
          <w:szCs w:val="24"/>
        </w:rPr>
        <w:t xml:space="preserve">, и сделал расширенную презентацию нового стратегического плана ПРООН на период 2014-2017 годы, с детальным описанием каждого направления и запланированных корпоративных целей. После презентации он передал слово </w:t>
      </w:r>
      <w:r w:rsidR="00996B01">
        <w:rPr>
          <w:rFonts w:ascii="Times New Roman" w:hAnsi="Times New Roman"/>
          <w:iCs/>
          <w:sz w:val="24"/>
          <w:szCs w:val="24"/>
        </w:rPr>
        <w:t>Л.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Ормонбековой</w:t>
      </w:r>
      <w:proofErr w:type="spellEnd"/>
      <w:r>
        <w:rPr>
          <w:rFonts w:ascii="Times New Roman" w:hAnsi="Times New Roman"/>
          <w:iCs/>
          <w:sz w:val="24"/>
          <w:szCs w:val="24"/>
        </w:rPr>
        <w:t>, специалисту ПРООН по мониторингу и оценке.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8538AC" w:rsidRPr="00082C34" w:rsidRDefault="008538AC" w:rsidP="00082C34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D4480">
        <w:rPr>
          <w:rFonts w:ascii="Times New Roman" w:hAnsi="Times New Roman"/>
          <w:b/>
          <w:iCs/>
          <w:sz w:val="24"/>
          <w:szCs w:val="24"/>
        </w:rPr>
        <w:t xml:space="preserve">Лилия </w:t>
      </w:r>
      <w:proofErr w:type="spellStart"/>
      <w:r w:rsidR="00B503E1">
        <w:rPr>
          <w:rFonts w:ascii="Times New Roman" w:hAnsi="Times New Roman"/>
          <w:b/>
          <w:iCs/>
          <w:sz w:val="24"/>
          <w:szCs w:val="24"/>
        </w:rPr>
        <w:t>О</w:t>
      </w:r>
      <w:r w:rsidRPr="007D4480">
        <w:rPr>
          <w:rFonts w:ascii="Times New Roman" w:hAnsi="Times New Roman"/>
          <w:b/>
          <w:iCs/>
          <w:sz w:val="24"/>
          <w:szCs w:val="24"/>
        </w:rPr>
        <w:t>рм</w:t>
      </w:r>
      <w:r w:rsidR="00B503E1">
        <w:rPr>
          <w:rFonts w:ascii="Times New Roman" w:hAnsi="Times New Roman"/>
          <w:b/>
          <w:iCs/>
          <w:sz w:val="24"/>
          <w:szCs w:val="24"/>
        </w:rPr>
        <w:t>о</w:t>
      </w:r>
      <w:r w:rsidRPr="007D4480">
        <w:rPr>
          <w:rFonts w:ascii="Times New Roman" w:hAnsi="Times New Roman"/>
          <w:b/>
          <w:iCs/>
          <w:sz w:val="24"/>
          <w:szCs w:val="24"/>
        </w:rPr>
        <w:t>нбекова</w:t>
      </w:r>
      <w:proofErr w:type="spellEnd"/>
      <w:r w:rsidR="00C55835">
        <w:rPr>
          <w:rFonts w:ascii="Times New Roman" w:hAnsi="Times New Roman"/>
          <w:b/>
          <w:iCs/>
          <w:sz w:val="24"/>
          <w:szCs w:val="24"/>
        </w:rPr>
        <w:t xml:space="preserve">, </w:t>
      </w:r>
      <w:r w:rsidR="00C55835" w:rsidRPr="00082C34">
        <w:rPr>
          <w:rFonts w:ascii="Times New Roman" w:hAnsi="Times New Roman"/>
          <w:iCs/>
          <w:sz w:val="24"/>
          <w:szCs w:val="24"/>
        </w:rPr>
        <w:t>представил</w:t>
      </w:r>
      <w:r w:rsidR="00074B0E">
        <w:rPr>
          <w:rFonts w:ascii="Times New Roman" w:hAnsi="Times New Roman"/>
          <w:iCs/>
          <w:sz w:val="24"/>
          <w:szCs w:val="24"/>
        </w:rPr>
        <w:t>а</w:t>
      </w:r>
      <w:r w:rsidR="00C55835" w:rsidRPr="00082C34">
        <w:rPr>
          <w:rFonts w:ascii="Times New Roman" w:hAnsi="Times New Roman"/>
          <w:iCs/>
          <w:sz w:val="24"/>
          <w:szCs w:val="24"/>
        </w:rPr>
        <w:t xml:space="preserve"> информацию о внедрении стратегического плана ПРООН</w:t>
      </w:r>
      <w:r w:rsidRPr="00082C34">
        <w:rPr>
          <w:rFonts w:ascii="Times New Roman" w:hAnsi="Times New Roman"/>
          <w:iCs/>
          <w:sz w:val="24"/>
          <w:szCs w:val="24"/>
        </w:rPr>
        <w:t xml:space="preserve"> </w:t>
      </w:r>
      <w:r w:rsidR="00C55835">
        <w:rPr>
          <w:rFonts w:ascii="Times New Roman" w:hAnsi="Times New Roman"/>
          <w:iCs/>
          <w:sz w:val="24"/>
          <w:szCs w:val="24"/>
        </w:rPr>
        <w:t>в отдельно взятой стране, с акцентом на повышение</w:t>
      </w:r>
      <w:r w:rsidR="00074B0E">
        <w:rPr>
          <w:rFonts w:ascii="Times New Roman" w:hAnsi="Times New Roman"/>
          <w:iCs/>
          <w:sz w:val="24"/>
          <w:szCs w:val="24"/>
        </w:rPr>
        <w:t xml:space="preserve"> эффективности программ</w:t>
      </w:r>
      <w:r w:rsidR="00C55835">
        <w:rPr>
          <w:rFonts w:ascii="Times New Roman" w:hAnsi="Times New Roman"/>
          <w:iCs/>
          <w:sz w:val="24"/>
          <w:szCs w:val="24"/>
        </w:rPr>
        <w:t xml:space="preserve"> и </w:t>
      </w:r>
      <w:r w:rsidR="00C55835">
        <w:rPr>
          <w:rFonts w:ascii="Times New Roman" w:hAnsi="Times New Roman"/>
          <w:iCs/>
          <w:sz w:val="24"/>
          <w:szCs w:val="24"/>
        </w:rPr>
        <w:lastRenderedPageBreak/>
        <w:t xml:space="preserve">видимости результатов, достоверности данных и качестве индикаторов оценки прогресса, </w:t>
      </w:r>
      <w:r w:rsidRPr="00082C34">
        <w:rPr>
          <w:rFonts w:ascii="Times New Roman" w:hAnsi="Times New Roman"/>
          <w:iCs/>
          <w:sz w:val="24"/>
          <w:szCs w:val="24"/>
        </w:rPr>
        <w:t xml:space="preserve">  </w:t>
      </w:r>
      <w:r w:rsidR="00C55835">
        <w:rPr>
          <w:rFonts w:ascii="Times New Roman" w:hAnsi="Times New Roman"/>
          <w:iCs/>
          <w:sz w:val="24"/>
          <w:szCs w:val="24"/>
        </w:rPr>
        <w:t>а так же необходимости комплексного подхода в деятельности и поддержке основной роли ПРООН в области человеческого развития</w:t>
      </w:r>
      <w:r w:rsidR="00074B0E">
        <w:rPr>
          <w:rFonts w:ascii="Times New Roman" w:hAnsi="Times New Roman"/>
          <w:iCs/>
          <w:sz w:val="24"/>
          <w:szCs w:val="24"/>
        </w:rPr>
        <w:t>,</w:t>
      </w:r>
      <w:r w:rsidR="00C55835">
        <w:rPr>
          <w:rFonts w:ascii="Times New Roman" w:hAnsi="Times New Roman"/>
          <w:iCs/>
          <w:sz w:val="24"/>
          <w:szCs w:val="24"/>
        </w:rPr>
        <w:t xml:space="preserve"> как в систем </w:t>
      </w:r>
      <w:proofErr w:type="gramStart"/>
      <w:r w:rsidR="00C55835">
        <w:rPr>
          <w:rFonts w:ascii="Times New Roman" w:hAnsi="Times New Roman"/>
          <w:iCs/>
          <w:sz w:val="24"/>
          <w:szCs w:val="24"/>
        </w:rPr>
        <w:t>ООН</w:t>
      </w:r>
      <w:proofErr w:type="gramEnd"/>
      <w:r w:rsidR="00C55835">
        <w:rPr>
          <w:rFonts w:ascii="Times New Roman" w:hAnsi="Times New Roman"/>
          <w:iCs/>
          <w:sz w:val="24"/>
          <w:szCs w:val="24"/>
        </w:rPr>
        <w:t xml:space="preserve"> так и при взаимодействии с донорами, партнёрами. </w:t>
      </w:r>
    </w:p>
    <w:p w:rsidR="008538AC" w:rsidRPr="007D4480" w:rsidRDefault="008538AC" w:rsidP="00082C34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D4480">
        <w:rPr>
          <w:rFonts w:ascii="Times New Roman" w:hAnsi="Times New Roman"/>
          <w:b/>
          <w:iCs/>
          <w:sz w:val="24"/>
          <w:szCs w:val="24"/>
        </w:rPr>
        <w:t>Модератор</w:t>
      </w:r>
      <w:r w:rsidR="00996B0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7D4480">
        <w:rPr>
          <w:rFonts w:ascii="Times New Roman" w:hAnsi="Times New Roman"/>
          <w:iCs/>
          <w:sz w:val="24"/>
          <w:szCs w:val="24"/>
        </w:rPr>
        <w:t>предостави</w:t>
      </w:r>
      <w:r w:rsidR="00825311">
        <w:rPr>
          <w:rFonts w:ascii="Times New Roman" w:hAnsi="Times New Roman"/>
          <w:iCs/>
          <w:sz w:val="24"/>
          <w:szCs w:val="24"/>
        </w:rPr>
        <w:t>л</w:t>
      </w:r>
      <w:r w:rsidRPr="007D4480">
        <w:rPr>
          <w:rFonts w:ascii="Times New Roman" w:hAnsi="Times New Roman"/>
          <w:iCs/>
          <w:sz w:val="24"/>
          <w:szCs w:val="24"/>
        </w:rPr>
        <w:t xml:space="preserve"> слово г-ну Александру </w:t>
      </w:r>
      <w:r w:rsidR="00167FAC">
        <w:rPr>
          <w:rFonts w:ascii="Times New Roman" w:hAnsi="Times New Roman"/>
          <w:iCs/>
          <w:sz w:val="24"/>
          <w:szCs w:val="24"/>
        </w:rPr>
        <w:t>Аванесову</w:t>
      </w:r>
      <w:r w:rsidRPr="007D4480">
        <w:rPr>
          <w:rFonts w:ascii="Times New Roman" w:hAnsi="Times New Roman"/>
          <w:iCs/>
          <w:sz w:val="24"/>
          <w:szCs w:val="24"/>
        </w:rPr>
        <w:t>, постоянному координатору системы ООН в Кыргызстане.</w:t>
      </w:r>
    </w:p>
    <w:p w:rsidR="00FE4862" w:rsidRDefault="008538AC" w:rsidP="00082C34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D4480">
        <w:rPr>
          <w:rFonts w:ascii="Times New Roman" w:hAnsi="Times New Roman"/>
          <w:b/>
          <w:iCs/>
          <w:sz w:val="24"/>
          <w:szCs w:val="24"/>
        </w:rPr>
        <w:t xml:space="preserve">Александр </w:t>
      </w:r>
      <w:r w:rsidR="002C0B3D">
        <w:rPr>
          <w:rFonts w:ascii="Times New Roman" w:hAnsi="Times New Roman"/>
          <w:b/>
          <w:iCs/>
          <w:sz w:val="24"/>
          <w:szCs w:val="24"/>
        </w:rPr>
        <w:t xml:space="preserve">Аванесов, </w:t>
      </w:r>
      <w:r w:rsidR="002C0B3D" w:rsidRPr="00082C34">
        <w:rPr>
          <w:rFonts w:ascii="Times New Roman" w:hAnsi="Times New Roman"/>
          <w:iCs/>
          <w:sz w:val="24"/>
          <w:szCs w:val="24"/>
        </w:rPr>
        <w:t xml:space="preserve">дополнил выступления Э. </w:t>
      </w:r>
      <w:proofErr w:type="spellStart"/>
      <w:r w:rsidR="002C0B3D" w:rsidRPr="00082C34">
        <w:rPr>
          <w:rFonts w:ascii="Times New Roman" w:hAnsi="Times New Roman"/>
          <w:iCs/>
          <w:sz w:val="24"/>
          <w:szCs w:val="24"/>
        </w:rPr>
        <w:t>Касыбекова</w:t>
      </w:r>
      <w:proofErr w:type="spellEnd"/>
      <w:r w:rsidR="002C0B3D" w:rsidRPr="00082C34">
        <w:rPr>
          <w:rFonts w:ascii="Times New Roman" w:hAnsi="Times New Roman"/>
          <w:iCs/>
          <w:sz w:val="24"/>
          <w:szCs w:val="24"/>
        </w:rPr>
        <w:t xml:space="preserve"> и Л. </w:t>
      </w:r>
      <w:proofErr w:type="spellStart"/>
      <w:r w:rsidR="002C0B3D" w:rsidRPr="00082C34">
        <w:rPr>
          <w:rFonts w:ascii="Times New Roman" w:hAnsi="Times New Roman"/>
          <w:iCs/>
          <w:sz w:val="24"/>
          <w:szCs w:val="24"/>
        </w:rPr>
        <w:t>Ормонбековой</w:t>
      </w:r>
      <w:proofErr w:type="spellEnd"/>
      <w:r w:rsidR="002C0B3D" w:rsidRPr="00082C34">
        <w:rPr>
          <w:rFonts w:ascii="Times New Roman" w:hAnsi="Times New Roman"/>
          <w:iCs/>
          <w:sz w:val="24"/>
          <w:szCs w:val="24"/>
        </w:rPr>
        <w:t xml:space="preserve"> информацией о глобальных процессах реструктуризации ПРООН нацеленных на  </w:t>
      </w:r>
      <w:r w:rsidR="00485F6F" w:rsidRPr="00082C34">
        <w:rPr>
          <w:rFonts w:ascii="Times New Roman" w:hAnsi="Times New Roman"/>
          <w:iCs/>
          <w:sz w:val="24"/>
          <w:szCs w:val="24"/>
        </w:rPr>
        <w:t xml:space="preserve">повышение результативности работы и общей эффективности </w:t>
      </w:r>
      <w:r w:rsidR="00074B0E">
        <w:rPr>
          <w:rFonts w:ascii="Times New Roman" w:hAnsi="Times New Roman"/>
          <w:iCs/>
          <w:sz w:val="24"/>
          <w:szCs w:val="24"/>
        </w:rPr>
        <w:t xml:space="preserve">всей </w:t>
      </w:r>
      <w:r w:rsidR="00485F6F" w:rsidRPr="00082C34">
        <w:rPr>
          <w:rFonts w:ascii="Times New Roman" w:hAnsi="Times New Roman"/>
          <w:iCs/>
          <w:sz w:val="24"/>
          <w:szCs w:val="24"/>
        </w:rPr>
        <w:t>организации</w:t>
      </w:r>
      <w:r w:rsidR="00825311">
        <w:rPr>
          <w:rFonts w:ascii="Times New Roman" w:hAnsi="Times New Roman"/>
          <w:iCs/>
          <w:sz w:val="24"/>
          <w:szCs w:val="24"/>
        </w:rPr>
        <w:t xml:space="preserve">, вкладе в этот процесс проводимых </w:t>
      </w:r>
      <w:r w:rsidR="00167FAC">
        <w:rPr>
          <w:rFonts w:ascii="Times New Roman" w:hAnsi="Times New Roman"/>
          <w:iCs/>
          <w:sz w:val="24"/>
          <w:szCs w:val="24"/>
        </w:rPr>
        <w:t xml:space="preserve">в Кыргызстане </w:t>
      </w:r>
      <w:r w:rsidR="00825311">
        <w:rPr>
          <w:rFonts w:ascii="Times New Roman" w:hAnsi="Times New Roman"/>
          <w:iCs/>
          <w:sz w:val="24"/>
          <w:szCs w:val="24"/>
        </w:rPr>
        <w:t xml:space="preserve">подобных Заседаний, </w:t>
      </w:r>
      <w:r w:rsidR="00167FAC">
        <w:rPr>
          <w:rFonts w:ascii="Times New Roman" w:hAnsi="Times New Roman"/>
          <w:iCs/>
          <w:sz w:val="24"/>
          <w:szCs w:val="24"/>
        </w:rPr>
        <w:t xml:space="preserve">а так же о важности </w:t>
      </w:r>
      <w:r w:rsidR="00825311">
        <w:rPr>
          <w:rFonts w:ascii="Times New Roman" w:hAnsi="Times New Roman"/>
          <w:iCs/>
          <w:sz w:val="24"/>
          <w:szCs w:val="24"/>
        </w:rPr>
        <w:t xml:space="preserve"> реализации Национальной стратегии устойчивого развития </w:t>
      </w:r>
      <w:proofErr w:type="gramStart"/>
      <w:r w:rsidR="00167FAC">
        <w:rPr>
          <w:rFonts w:ascii="Times New Roman" w:hAnsi="Times New Roman"/>
          <w:iCs/>
          <w:sz w:val="24"/>
          <w:szCs w:val="24"/>
        </w:rPr>
        <w:t>КР</w:t>
      </w:r>
      <w:proofErr w:type="gramEnd"/>
      <w:r w:rsidR="00167FAC">
        <w:rPr>
          <w:rFonts w:ascii="Times New Roman" w:hAnsi="Times New Roman"/>
          <w:iCs/>
          <w:sz w:val="24"/>
          <w:szCs w:val="24"/>
        </w:rPr>
        <w:t xml:space="preserve"> </w:t>
      </w:r>
      <w:r w:rsidR="00825311">
        <w:rPr>
          <w:rFonts w:ascii="Times New Roman" w:hAnsi="Times New Roman"/>
          <w:iCs/>
          <w:sz w:val="24"/>
          <w:szCs w:val="24"/>
        </w:rPr>
        <w:t xml:space="preserve">до 2017 года. </w:t>
      </w:r>
    </w:p>
    <w:p w:rsidR="008538AC" w:rsidRPr="00082C34" w:rsidRDefault="008538AC" w:rsidP="00082C34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D4480">
        <w:rPr>
          <w:rFonts w:ascii="Times New Roman" w:hAnsi="Times New Roman"/>
          <w:b/>
          <w:iCs/>
          <w:sz w:val="24"/>
          <w:szCs w:val="24"/>
        </w:rPr>
        <w:t>Модератор</w:t>
      </w:r>
      <w:r w:rsidR="00645BB6">
        <w:rPr>
          <w:rFonts w:ascii="Times New Roman" w:hAnsi="Times New Roman"/>
          <w:b/>
          <w:iCs/>
          <w:sz w:val="24"/>
          <w:szCs w:val="24"/>
        </w:rPr>
        <w:t xml:space="preserve">, </w:t>
      </w:r>
      <w:r w:rsidR="00645BB6" w:rsidRPr="00082C34">
        <w:rPr>
          <w:rFonts w:ascii="Times New Roman" w:hAnsi="Times New Roman"/>
          <w:iCs/>
          <w:sz w:val="24"/>
          <w:szCs w:val="24"/>
        </w:rPr>
        <w:t>поблагодарил выступивших</w:t>
      </w:r>
      <w:r w:rsidR="00074B0E">
        <w:rPr>
          <w:rFonts w:ascii="Times New Roman" w:hAnsi="Times New Roman"/>
          <w:iCs/>
          <w:sz w:val="24"/>
          <w:szCs w:val="24"/>
        </w:rPr>
        <w:t xml:space="preserve"> и,</w:t>
      </w:r>
      <w:r w:rsidR="00645BB6">
        <w:rPr>
          <w:rFonts w:ascii="Times New Roman" w:hAnsi="Times New Roman"/>
          <w:iCs/>
          <w:sz w:val="24"/>
          <w:szCs w:val="24"/>
        </w:rPr>
        <w:t xml:space="preserve"> уточнив наличие вопросов или комментариев у участников, передал слово Д. Ибрагимову и В. Гребневу </w:t>
      </w:r>
      <w:r w:rsidR="00074B0E">
        <w:rPr>
          <w:rFonts w:ascii="Times New Roman" w:hAnsi="Times New Roman"/>
          <w:iCs/>
          <w:sz w:val="24"/>
          <w:szCs w:val="24"/>
        </w:rPr>
        <w:t>для презентации деятельности</w:t>
      </w:r>
      <w:r w:rsidR="00C0222F">
        <w:rPr>
          <w:rFonts w:ascii="Times New Roman" w:hAnsi="Times New Roman"/>
          <w:iCs/>
          <w:sz w:val="24"/>
          <w:szCs w:val="24"/>
        </w:rPr>
        <w:t xml:space="preserve"> и приоритетов</w:t>
      </w:r>
      <w:r w:rsidR="00074B0E">
        <w:rPr>
          <w:rFonts w:ascii="Times New Roman" w:hAnsi="Times New Roman"/>
          <w:iCs/>
          <w:sz w:val="24"/>
          <w:szCs w:val="24"/>
        </w:rPr>
        <w:t xml:space="preserve"> ПРООН по направлению «Окружающая среда и энергетика».</w:t>
      </w:r>
      <w:r w:rsidR="00645BB6" w:rsidRPr="00082C34">
        <w:rPr>
          <w:rFonts w:ascii="Times New Roman" w:hAnsi="Times New Roman"/>
          <w:iCs/>
          <w:sz w:val="24"/>
          <w:szCs w:val="24"/>
        </w:rPr>
        <w:t xml:space="preserve"> </w:t>
      </w:r>
    </w:p>
    <w:p w:rsidR="00A03AD1" w:rsidRDefault="008538AC" w:rsidP="00082C3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D4480">
        <w:rPr>
          <w:rFonts w:ascii="Times New Roman" w:hAnsi="Times New Roman"/>
          <w:b/>
          <w:iCs/>
          <w:sz w:val="24"/>
          <w:szCs w:val="24"/>
        </w:rPr>
        <w:t>Данияр Ибрагимов</w:t>
      </w:r>
      <w:r w:rsidR="00645BB6">
        <w:rPr>
          <w:rFonts w:ascii="Times New Roman" w:hAnsi="Times New Roman"/>
          <w:b/>
          <w:iCs/>
          <w:sz w:val="24"/>
          <w:szCs w:val="24"/>
        </w:rPr>
        <w:t xml:space="preserve">, </w:t>
      </w:r>
      <w:r w:rsidR="00C0222F" w:rsidRPr="00082C34">
        <w:rPr>
          <w:rFonts w:ascii="Times New Roman" w:hAnsi="Times New Roman"/>
          <w:iCs/>
          <w:sz w:val="24"/>
          <w:szCs w:val="24"/>
        </w:rPr>
        <w:t>представил презентацию о новых инициативах и проектах ПРООН по данному направлению</w:t>
      </w:r>
      <w:r w:rsidR="00C0222F">
        <w:rPr>
          <w:rFonts w:ascii="Times New Roman" w:hAnsi="Times New Roman"/>
          <w:iCs/>
          <w:sz w:val="24"/>
          <w:szCs w:val="24"/>
        </w:rPr>
        <w:t>,</w:t>
      </w:r>
      <w:r w:rsidR="00C0222F" w:rsidRPr="00082C34">
        <w:rPr>
          <w:rFonts w:ascii="Times New Roman" w:hAnsi="Times New Roman"/>
          <w:iCs/>
          <w:sz w:val="24"/>
          <w:szCs w:val="24"/>
        </w:rPr>
        <w:t xml:space="preserve"> включая</w:t>
      </w:r>
      <w:r w:rsidR="00D71EAC">
        <w:rPr>
          <w:rFonts w:ascii="Times New Roman" w:hAnsi="Times New Roman"/>
          <w:iCs/>
          <w:sz w:val="24"/>
          <w:szCs w:val="24"/>
        </w:rPr>
        <w:t>:</w:t>
      </w:r>
      <w:r w:rsidR="00C0222F" w:rsidRPr="00082C34">
        <w:rPr>
          <w:rFonts w:ascii="Times New Roman" w:hAnsi="Times New Roman"/>
          <w:iCs/>
          <w:sz w:val="24"/>
          <w:szCs w:val="24"/>
        </w:rPr>
        <w:t xml:space="preserve"> национальную стратегическую основу реализации деятельности, вклад </w:t>
      </w:r>
      <w:r w:rsidR="000B5303">
        <w:rPr>
          <w:rFonts w:ascii="Times New Roman" w:hAnsi="Times New Roman"/>
          <w:iCs/>
          <w:sz w:val="24"/>
          <w:szCs w:val="24"/>
        </w:rPr>
        <w:t xml:space="preserve">ПРООН </w:t>
      </w:r>
      <w:r w:rsidR="00C0222F" w:rsidRPr="00082C34">
        <w:rPr>
          <w:rFonts w:ascii="Times New Roman" w:hAnsi="Times New Roman"/>
          <w:iCs/>
          <w:sz w:val="24"/>
          <w:szCs w:val="24"/>
        </w:rPr>
        <w:t>в достижение ЦРТ</w:t>
      </w:r>
      <w:r w:rsidR="00645BB6" w:rsidRPr="00082C34">
        <w:rPr>
          <w:rFonts w:ascii="Times New Roman" w:hAnsi="Times New Roman"/>
          <w:iCs/>
          <w:sz w:val="24"/>
          <w:szCs w:val="24"/>
        </w:rPr>
        <w:t xml:space="preserve"> </w:t>
      </w:r>
      <w:r w:rsidR="00C0222F" w:rsidRPr="00082C34">
        <w:rPr>
          <w:rFonts w:ascii="Times New Roman" w:hAnsi="Times New Roman"/>
          <w:iCs/>
          <w:sz w:val="24"/>
          <w:szCs w:val="24"/>
        </w:rPr>
        <w:t xml:space="preserve">и </w:t>
      </w:r>
      <w:r w:rsidR="000B5303">
        <w:rPr>
          <w:rFonts w:ascii="Times New Roman" w:hAnsi="Times New Roman"/>
          <w:iCs/>
          <w:sz w:val="24"/>
          <w:szCs w:val="24"/>
        </w:rPr>
        <w:t>решений</w:t>
      </w:r>
      <w:r w:rsidR="00C0222F" w:rsidRPr="00082C34">
        <w:rPr>
          <w:rFonts w:ascii="Times New Roman" w:hAnsi="Times New Roman"/>
          <w:iCs/>
          <w:sz w:val="24"/>
          <w:szCs w:val="24"/>
        </w:rPr>
        <w:t xml:space="preserve"> Саммита «Рио+20»</w:t>
      </w:r>
      <w:r w:rsidR="00C0222F">
        <w:rPr>
          <w:rFonts w:ascii="Times New Roman" w:hAnsi="Times New Roman"/>
          <w:iCs/>
          <w:sz w:val="24"/>
          <w:szCs w:val="24"/>
        </w:rPr>
        <w:t xml:space="preserve">, партнерство с государственными органами для привлечения внешних ресурсов, </w:t>
      </w:r>
      <w:r w:rsidR="004B0B80">
        <w:rPr>
          <w:rFonts w:ascii="Times New Roman" w:hAnsi="Times New Roman"/>
          <w:iCs/>
          <w:sz w:val="24"/>
          <w:szCs w:val="24"/>
        </w:rPr>
        <w:t>сделав акцент</w:t>
      </w:r>
      <w:r w:rsidR="00C0222F">
        <w:rPr>
          <w:rFonts w:ascii="Times New Roman" w:hAnsi="Times New Roman"/>
          <w:iCs/>
          <w:sz w:val="24"/>
          <w:szCs w:val="24"/>
        </w:rPr>
        <w:t xml:space="preserve"> </w:t>
      </w:r>
      <w:r w:rsidR="004B0B80">
        <w:rPr>
          <w:rFonts w:ascii="Times New Roman" w:hAnsi="Times New Roman"/>
          <w:iCs/>
          <w:sz w:val="24"/>
          <w:szCs w:val="24"/>
        </w:rPr>
        <w:t>н</w:t>
      </w:r>
      <w:r w:rsidR="00C0222F">
        <w:rPr>
          <w:rFonts w:ascii="Times New Roman" w:hAnsi="Times New Roman"/>
          <w:iCs/>
          <w:sz w:val="24"/>
          <w:szCs w:val="24"/>
        </w:rPr>
        <w:t>а детал</w:t>
      </w:r>
      <w:r w:rsidR="004B0B80">
        <w:rPr>
          <w:rFonts w:ascii="Times New Roman" w:hAnsi="Times New Roman"/>
          <w:iCs/>
          <w:sz w:val="24"/>
          <w:szCs w:val="24"/>
        </w:rPr>
        <w:t>ьной</w:t>
      </w:r>
      <w:r w:rsidR="00C0222F">
        <w:rPr>
          <w:rFonts w:ascii="Times New Roman" w:hAnsi="Times New Roman"/>
          <w:iCs/>
          <w:sz w:val="24"/>
          <w:szCs w:val="24"/>
        </w:rPr>
        <w:t xml:space="preserve"> информаци</w:t>
      </w:r>
      <w:r w:rsidR="004B0B80">
        <w:rPr>
          <w:rFonts w:ascii="Times New Roman" w:hAnsi="Times New Roman"/>
          <w:iCs/>
          <w:sz w:val="24"/>
          <w:szCs w:val="24"/>
        </w:rPr>
        <w:t>и</w:t>
      </w:r>
      <w:r w:rsidR="00C0222F">
        <w:rPr>
          <w:rFonts w:ascii="Times New Roman" w:hAnsi="Times New Roman"/>
          <w:iCs/>
          <w:sz w:val="24"/>
          <w:szCs w:val="24"/>
        </w:rPr>
        <w:t xml:space="preserve"> по текущему состоянию </w:t>
      </w:r>
      <w:r w:rsidR="00A03AD1">
        <w:rPr>
          <w:rFonts w:ascii="Times New Roman" w:hAnsi="Times New Roman"/>
          <w:iCs/>
          <w:sz w:val="24"/>
          <w:szCs w:val="24"/>
        </w:rPr>
        <w:t>новых</w:t>
      </w:r>
      <w:r w:rsidR="00C0222F">
        <w:rPr>
          <w:rFonts w:ascii="Times New Roman" w:hAnsi="Times New Roman"/>
          <w:iCs/>
          <w:sz w:val="24"/>
          <w:szCs w:val="24"/>
        </w:rPr>
        <w:t xml:space="preserve"> проектов</w:t>
      </w:r>
      <w:r w:rsidR="00A03AD1">
        <w:rPr>
          <w:rFonts w:ascii="Times New Roman" w:hAnsi="Times New Roman"/>
          <w:iCs/>
          <w:sz w:val="24"/>
          <w:szCs w:val="24"/>
        </w:rPr>
        <w:t xml:space="preserve">, таких как: </w:t>
      </w:r>
    </w:p>
    <w:p w:rsidR="00A03AD1" w:rsidRPr="00082C34" w:rsidRDefault="00A03AD1" w:rsidP="00082C3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iCs/>
          <w:sz w:val="24"/>
          <w:szCs w:val="24"/>
        </w:rPr>
        <w:t>о</w:t>
      </w:r>
      <w:r w:rsidRPr="007C74F0">
        <w:rPr>
          <w:rFonts w:ascii="Times New Roman" w:hAnsi="Times New Roman"/>
          <w:iCs/>
          <w:sz w:val="24"/>
          <w:szCs w:val="24"/>
        </w:rPr>
        <w:t>добренн</w:t>
      </w:r>
      <w:r>
        <w:rPr>
          <w:rFonts w:ascii="Times New Roman" w:hAnsi="Times New Roman"/>
          <w:iCs/>
          <w:sz w:val="24"/>
          <w:szCs w:val="24"/>
        </w:rPr>
        <w:t>ые</w:t>
      </w:r>
      <w:proofErr w:type="gramEnd"/>
      <w:r w:rsidRPr="00082C34">
        <w:rPr>
          <w:rFonts w:ascii="Times New Roman" w:hAnsi="Times New Roman"/>
          <w:iCs/>
          <w:sz w:val="24"/>
          <w:szCs w:val="24"/>
        </w:rPr>
        <w:t xml:space="preserve"> и/или начаты</w:t>
      </w:r>
      <w:r>
        <w:rPr>
          <w:rFonts w:ascii="Times New Roman" w:hAnsi="Times New Roman"/>
          <w:iCs/>
          <w:sz w:val="24"/>
          <w:szCs w:val="24"/>
        </w:rPr>
        <w:t>е</w:t>
      </w:r>
      <w:r w:rsidRPr="00082C34">
        <w:rPr>
          <w:rFonts w:ascii="Times New Roman" w:hAnsi="Times New Roman"/>
          <w:iCs/>
          <w:sz w:val="24"/>
          <w:szCs w:val="24"/>
        </w:rPr>
        <w:t xml:space="preserve"> в 2014 году: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sz w:val="24"/>
          <w:szCs w:val="24"/>
        </w:rPr>
        <w:t>«</w:t>
      </w:r>
      <w:r w:rsidRPr="00082C34">
        <w:rPr>
          <w:rFonts w:ascii="Times New Roman" w:hAnsi="Times New Roman"/>
          <w:iCs/>
          <w:sz w:val="24"/>
          <w:szCs w:val="24"/>
        </w:rPr>
        <w:t>Трансграничное сотрудничество в Чуй-</w:t>
      </w:r>
      <w:proofErr w:type="spellStart"/>
      <w:r w:rsidRPr="00082C34">
        <w:rPr>
          <w:rFonts w:ascii="Times New Roman" w:hAnsi="Times New Roman"/>
          <w:iCs/>
          <w:sz w:val="24"/>
          <w:szCs w:val="24"/>
        </w:rPr>
        <w:t>Таласском</w:t>
      </w:r>
      <w:proofErr w:type="spellEnd"/>
      <w:r w:rsidRPr="00082C34">
        <w:rPr>
          <w:rFonts w:ascii="Times New Roman" w:hAnsi="Times New Roman"/>
          <w:iCs/>
          <w:sz w:val="24"/>
          <w:szCs w:val="24"/>
        </w:rPr>
        <w:t xml:space="preserve"> бассейне</w:t>
      </w:r>
      <w:r>
        <w:rPr>
          <w:rFonts w:ascii="Times New Roman" w:hAnsi="Times New Roman"/>
          <w:iCs/>
          <w:sz w:val="24"/>
          <w:szCs w:val="24"/>
        </w:rPr>
        <w:t>»</w:t>
      </w:r>
      <w:r w:rsidRPr="00082C34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(</w:t>
      </w:r>
      <w:r w:rsidRPr="00082C34">
        <w:rPr>
          <w:rFonts w:ascii="Times New Roman" w:hAnsi="Times New Roman"/>
          <w:iCs/>
          <w:sz w:val="24"/>
          <w:szCs w:val="24"/>
        </w:rPr>
        <w:t>1.0 млн. долл. США</w:t>
      </w:r>
      <w:r>
        <w:rPr>
          <w:rFonts w:ascii="Times New Roman" w:hAnsi="Times New Roman"/>
          <w:iCs/>
          <w:sz w:val="24"/>
          <w:szCs w:val="24"/>
        </w:rPr>
        <w:t>)</w:t>
      </w:r>
      <w:r w:rsidRPr="00082C34">
        <w:rPr>
          <w:rFonts w:ascii="Times New Roman" w:hAnsi="Times New Roman"/>
          <w:iCs/>
          <w:sz w:val="24"/>
          <w:szCs w:val="24"/>
        </w:rPr>
        <w:t>;</w:t>
      </w:r>
      <w:r>
        <w:rPr>
          <w:rFonts w:ascii="Times New Roman" w:hAnsi="Times New Roman"/>
          <w:iCs/>
          <w:sz w:val="24"/>
          <w:szCs w:val="24"/>
        </w:rPr>
        <w:t xml:space="preserve"> «</w:t>
      </w:r>
      <w:r w:rsidRPr="00082C34">
        <w:rPr>
          <w:rFonts w:ascii="Times New Roman" w:hAnsi="Times New Roman"/>
          <w:iCs/>
          <w:sz w:val="24"/>
          <w:szCs w:val="24"/>
        </w:rPr>
        <w:t>Управление медицинскими отходами</w:t>
      </w:r>
      <w:r>
        <w:rPr>
          <w:rFonts w:ascii="Times New Roman" w:hAnsi="Times New Roman"/>
          <w:iCs/>
          <w:sz w:val="24"/>
          <w:szCs w:val="24"/>
        </w:rPr>
        <w:t>»</w:t>
      </w:r>
      <w:r w:rsidRPr="00082C34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(</w:t>
      </w:r>
      <w:r w:rsidRPr="00082C34">
        <w:rPr>
          <w:rFonts w:ascii="Times New Roman" w:hAnsi="Times New Roman"/>
          <w:iCs/>
          <w:sz w:val="24"/>
          <w:szCs w:val="24"/>
        </w:rPr>
        <w:t>1.425 млн. долл. США</w:t>
      </w:r>
      <w:r>
        <w:rPr>
          <w:rFonts w:ascii="Times New Roman" w:hAnsi="Times New Roman"/>
          <w:iCs/>
          <w:sz w:val="24"/>
          <w:szCs w:val="24"/>
        </w:rPr>
        <w:t>)</w:t>
      </w:r>
      <w:r w:rsidRPr="00082C34">
        <w:rPr>
          <w:rFonts w:ascii="Times New Roman" w:hAnsi="Times New Roman"/>
          <w:iCs/>
          <w:sz w:val="24"/>
          <w:szCs w:val="24"/>
        </w:rPr>
        <w:t>;</w:t>
      </w:r>
      <w:r>
        <w:rPr>
          <w:rFonts w:ascii="Times New Roman" w:hAnsi="Times New Roman"/>
          <w:iCs/>
          <w:sz w:val="24"/>
          <w:szCs w:val="24"/>
        </w:rPr>
        <w:t xml:space="preserve"> «</w:t>
      </w:r>
      <w:r w:rsidRPr="00082C34">
        <w:rPr>
          <w:rFonts w:ascii="Times New Roman" w:hAnsi="Times New Roman"/>
          <w:iCs/>
          <w:sz w:val="24"/>
          <w:szCs w:val="24"/>
        </w:rPr>
        <w:t xml:space="preserve">Улучшение доступа в питьевому водоснабжению села </w:t>
      </w:r>
      <w:proofErr w:type="spellStart"/>
      <w:r w:rsidRPr="00082C34">
        <w:rPr>
          <w:rFonts w:ascii="Times New Roman" w:hAnsi="Times New Roman"/>
          <w:iCs/>
          <w:sz w:val="24"/>
          <w:szCs w:val="24"/>
        </w:rPr>
        <w:t>Карамык</w:t>
      </w:r>
      <w:proofErr w:type="spellEnd"/>
      <w:r w:rsidRPr="00082C34">
        <w:rPr>
          <w:rFonts w:ascii="Times New Roman" w:hAnsi="Times New Roman"/>
          <w:iCs/>
          <w:sz w:val="24"/>
          <w:szCs w:val="24"/>
        </w:rPr>
        <w:t xml:space="preserve"> Ошской области</w:t>
      </w:r>
      <w:r>
        <w:rPr>
          <w:rFonts w:ascii="Times New Roman" w:hAnsi="Times New Roman"/>
          <w:iCs/>
          <w:sz w:val="24"/>
          <w:szCs w:val="24"/>
        </w:rPr>
        <w:t>»</w:t>
      </w:r>
      <w:r w:rsidRPr="00082C34">
        <w:rPr>
          <w:rFonts w:ascii="Times New Roman" w:hAnsi="Times New Roman"/>
          <w:iCs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>(</w:t>
      </w:r>
      <w:r w:rsidRPr="00082C34">
        <w:rPr>
          <w:rFonts w:ascii="Times New Roman" w:hAnsi="Times New Roman"/>
          <w:iCs/>
          <w:sz w:val="24"/>
          <w:szCs w:val="24"/>
        </w:rPr>
        <w:t>75 тыс. до</w:t>
      </w:r>
      <w:r w:rsidRPr="007C74F0">
        <w:rPr>
          <w:rFonts w:ascii="Times New Roman" w:hAnsi="Times New Roman"/>
          <w:iCs/>
          <w:sz w:val="24"/>
          <w:szCs w:val="24"/>
        </w:rPr>
        <w:t>лл. США</w:t>
      </w:r>
      <w:r>
        <w:rPr>
          <w:rFonts w:ascii="Times New Roman" w:hAnsi="Times New Roman"/>
          <w:iCs/>
          <w:sz w:val="24"/>
          <w:szCs w:val="24"/>
        </w:rPr>
        <w:t>);</w:t>
      </w:r>
      <w:proofErr w:type="gramEnd"/>
      <w:r w:rsidRPr="00082C34">
        <w:rPr>
          <w:rFonts w:ascii="Times New Roman" w:hAnsi="Times New Roman"/>
          <w:iCs/>
          <w:sz w:val="24"/>
          <w:szCs w:val="24"/>
        </w:rPr>
        <w:cr/>
      </w:r>
    </w:p>
    <w:p w:rsidR="00A03AD1" w:rsidRPr="00082C34" w:rsidRDefault="00A03AD1" w:rsidP="00082C34">
      <w:pPr>
        <w:pStyle w:val="a9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-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находящихся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в </w:t>
      </w:r>
      <w:r w:rsidRPr="00082C3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разработке: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«</w:t>
      </w:r>
      <w:r w:rsidRPr="00082C3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Поддержка Системы Охраняемых Территорий с фокусом на глобально значимое биоразнообразие лесных горных экосистем Западного Тянь-Шаня  и устойчивые средства существования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», (</w:t>
      </w:r>
      <w:r w:rsidRPr="004B1D99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ГЭФ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-6, </w:t>
      </w:r>
      <w:r w:rsidRPr="007C74F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r w:rsidRPr="00082C3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4.5млн. Долл. США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)</w:t>
      </w:r>
      <w:r w:rsidRPr="00082C3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«</w:t>
      </w:r>
      <w:r w:rsidRPr="00082C3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Укрепление институциональных и правовых возможностей с целью улучшения национальной системы мониторинга и управления экологической информацией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»,</w:t>
      </w:r>
      <w:r w:rsidRPr="00082C3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</w:t>
      </w:r>
      <w:r w:rsidRPr="00A53E0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ГЭФ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-5,</w:t>
      </w:r>
      <w:r w:rsidRPr="007C74F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r w:rsidRPr="00082C3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1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r w:rsidRPr="00082C3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млн. Долл. США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)</w:t>
      </w:r>
      <w:r w:rsidRPr="00082C3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«</w:t>
      </w:r>
      <w:r w:rsidRPr="00082C3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Поддержка стран в трансграничном бассейне реки Сырдарья, для устойчивого использования вод, потенциала и подземных вод с учетом изменения климата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», (</w:t>
      </w:r>
      <w:r w:rsidRPr="00082C3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ГЭФ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-5, </w:t>
      </w:r>
      <w:r w:rsidRPr="00082C3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3.94млн. Долл. США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).</w:t>
      </w:r>
    </w:p>
    <w:p w:rsidR="008538AC" w:rsidRDefault="008538AC" w:rsidP="00082C3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611EA" w:rsidRPr="00C82A00" w:rsidRDefault="008538AC" w:rsidP="00082C34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D4480">
        <w:rPr>
          <w:rFonts w:ascii="Times New Roman" w:hAnsi="Times New Roman"/>
          <w:b/>
          <w:iCs/>
          <w:sz w:val="24"/>
          <w:szCs w:val="24"/>
        </w:rPr>
        <w:t>Владимир Гребнев</w:t>
      </w:r>
      <w:r w:rsidR="00C82A00">
        <w:rPr>
          <w:rFonts w:ascii="Times New Roman" w:hAnsi="Times New Roman"/>
          <w:b/>
          <w:iCs/>
          <w:sz w:val="24"/>
          <w:szCs w:val="24"/>
        </w:rPr>
        <w:t xml:space="preserve">, </w:t>
      </w:r>
      <w:r w:rsidR="00C82A00" w:rsidRPr="00082C34">
        <w:rPr>
          <w:rFonts w:ascii="Times New Roman" w:hAnsi="Times New Roman"/>
          <w:iCs/>
          <w:sz w:val="24"/>
          <w:szCs w:val="24"/>
        </w:rPr>
        <w:t xml:space="preserve">представил </w:t>
      </w:r>
      <w:r w:rsidR="00C82A00">
        <w:rPr>
          <w:rFonts w:ascii="Times New Roman" w:hAnsi="Times New Roman"/>
          <w:iCs/>
          <w:sz w:val="24"/>
          <w:szCs w:val="24"/>
        </w:rPr>
        <w:t xml:space="preserve">расширенную </w:t>
      </w:r>
      <w:r w:rsidR="00C82A00" w:rsidRPr="00082C34">
        <w:rPr>
          <w:rFonts w:ascii="Times New Roman" w:hAnsi="Times New Roman"/>
          <w:iCs/>
          <w:sz w:val="24"/>
          <w:szCs w:val="24"/>
        </w:rPr>
        <w:t>презентацию</w:t>
      </w:r>
      <w:r w:rsidR="00C82A00">
        <w:rPr>
          <w:rFonts w:ascii="Times New Roman" w:hAnsi="Times New Roman"/>
          <w:iCs/>
          <w:sz w:val="24"/>
          <w:szCs w:val="24"/>
        </w:rPr>
        <w:t xml:space="preserve"> о текущей деятельности </w:t>
      </w:r>
      <w:r w:rsidR="00C82A00" w:rsidRPr="009F6E3D">
        <w:rPr>
          <w:rFonts w:ascii="Times New Roman" w:hAnsi="Times New Roman"/>
          <w:iCs/>
          <w:sz w:val="24"/>
          <w:szCs w:val="24"/>
        </w:rPr>
        <w:t xml:space="preserve">и проектах ПРООН по </w:t>
      </w:r>
      <w:r w:rsidR="007B2C94">
        <w:rPr>
          <w:rFonts w:ascii="Times New Roman" w:hAnsi="Times New Roman"/>
          <w:iCs/>
          <w:sz w:val="24"/>
          <w:szCs w:val="24"/>
        </w:rPr>
        <w:t>«Окружающей среде и энергетике»</w:t>
      </w:r>
      <w:r w:rsidR="00C82A00">
        <w:rPr>
          <w:rFonts w:ascii="Times New Roman" w:hAnsi="Times New Roman"/>
          <w:iCs/>
          <w:sz w:val="24"/>
          <w:szCs w:val="24"/>
        </w:rPr>
        <w:t>,</w:t>
      </w:r>
      <w:r w:rsidR="00C82A00" w:rsidRPr="009F6E3D">
        <w:rPr>
          <w:rFonts w:ascii="Times New Roman" w:hAnsi="Times New Roman"/>
          <w:iCs/>
          <w:sz w:val="24"/>
          <w:szCs w:val="24"/>
        </w:rPr>
        <w:t xml:space="preserve"> включая</w:t>
      </w:r>
      <w:r w:rsidRPr="00C82A00">
        <w:rPr>
          <w:rFonts w:ascii="Times New Roman" w:hAnsi="Times New Roman"/>
          <w:iCs/>
          <w:sz w:val="24"/>
          <w:szCs w:val="24"/>
        </w:rPr>
        <w:t xml:space="preserve"> </w:t>
      </w:r>
      <w:r w:rsidR="007B2C94">
        <w:rPr>
          <w:rFonts w:ascii="Times New Roman" w:hAnsi="Times New Roman"/>
          <w:iCs/>
          <w:sz w:val="24"/>
          <w:szCs w:val="24"/>
        </w:rPr>
        <w:t>фокусирование деятельности на 3-х программных приоритетах (</w:t>
      </w:r>
      <w:proofErr w:type="spellStart"/>
      <w:r w:rsidR="007B2C94">
        <w:rPr>
          <w:rFonts w:ascii="Times New Roman" w:hAnsi="Times New Roman"/>
          <w:iCs/>
          <w:sz w:val="24"/>
          <w:szCs w:val="24"/>
        </w:rPr>
        <w:t>низкоуглеродное</w:t>
      </w:r>
      <w:proofErr w:type="spellEnd"/>
      <w:r w:rsidR="007B2C94">
        <w:rPr>
          <w:rFonts w:ascii="Times New Roman" w:hAnsi="Times New Roman"/>
          <w:iCs/>
          <w:sz w:val="24"/>
          <w:szCs w:val="24"/>
        </w:rPr>
        <w:t xml:space="preserve"> зеленое развитие, адаптация к изменению климата, устойчивое управление природными ресурсами), </w:t>
      </w:r>
      <w:r w:rsidR="003369EA">
        <w:rPr>
          <w:rFonts w:ascii="Times New Roman" w:hAnsi="Times New Roman"/>
          <w:iCs/>
          <w:sz w:val="24"/>
          <w:szCs w:val="24"/>
        </w:rPr>
        <w:t xml:space="preserve">включая преемственность и последовательность текущей деятельности ПРООН с планами Правительства </w:t>
      </w:r>
      <w:proofErr w:type="gramStart"/>
      <w:r w:rsidR="003369EA">
        <w:rPr>
          <w:rFonts w:ascii="Times New Roman" w:hAnsi="Times New Roman"/>
          <w:iCs/>
          <w:sz w:val="24"/>
          <w:szCs w:val="24"/>
        </w:rPr>
        <w:t>КР</w:t>
      </w:r>
      <w:proofErr w:type="gramEnd"/>
      <w:r w:rsidR="003369EA">
        <w:rPr>
          <w:rFonts w:ascii="Times New Roman" w:hAnsi="Times New Roman"/>
          <w:iCs/>
          <w:sz w:val="24"/>
          <w:szCs w:val="24"/>
        </w:rPr>
        <w:t xml:space="preserve"> и перспективами развития новых инициатив на основе ранее </w:t>
      </w:r>
      <w:r w:rsidR="003611EA">
        <w:rPr>
          <w:rFonts w:ascii="Times New Roman" w:hAnsi="Times New Roman"/>
          <w:iCs/>
          <w:sz w:val="24"/>
          <w:szCs w:val="24"/>
        </w:rPr>
        <w:t>лучших практик, а так же</w:t>
      </w:r>
      <w:r w:rsidR="003369EA">
        <w:rPr>
          <w:rFonts w:ascii="Times New Roman" w:hAnsi="Times New Roman"/>
          <w:iCs/>
          <w:sz w:val="24"/>
          <w:szCs w:val="24"/>
        </w:rPr>
        <w:t xml:space="preserve"> </w:t>
      </w:r>
      <w:r w:rsidR="003611EA">
        <w:rPr>
          <w:rFonts w:ascii="Times New Roman" w:hAnsi="Times New Roman"/>
          <w:iCs/>
          <w:sz w:val="24"/>
          <w:szCs w:val="24"/>
        </w:rPr>
        <w:t>достижения и ключевые результаты по каждому приоритету за 2014 год, проектов таких проектов как: Программа «Охрана окружающей среды для устойчивого развития», много-</w:t>
      </w:r>
      <w:proofErr w:type="spellStart"/>
      <w:r w:rsidR="003611EA">
        <w:rPr>
          <w:rFonts w:ascii="Times New Roman" w:hAnsi="Times New Roman"/>
          <w:iCs/>
          <w:sz w:val="24"/>
          <w:szCs w:val="24"/>
        </w:rPr>
        <w:t>страновой</w:t>
      </w:r>
      <w:proofErr w:type="spellEnd"/>
      <w:r w:rsidR="003611EA">
        <w:rPr>
          <w:rFonts w:ascii="Times New Roman" w:hAnsi="Times New Roman"/>
          <w:iCs/>
          <w:sz w:val="24"/>
          <w:szCs w:val="24"/>
        </w:rPr>
        <w:t xml:space="preserve"> проект «Управление климатическими рисками в ЦА», «</w:t>
      </w:r>
      <w:proofErr w:type="spellStart"/>
      <w:r w:rsidR="003611EA">
        <w:rPr>
          <w:rFonts w:ascii="Times New Roman" w:hAnsi="Times New Roman"/>
          <w:iCs/>
          <w:sz w:val="24"/>
          <w:szCs w:val="24"/>
        </w:rPr>
        <w:t>Энергоэффективность</w:t>
      </w:r>
      <w:proofErr w:type="spellEnd"/>
      <w:r w:rsidR="003611EA">
        <w:rPr>
          <w:rFonts w:ascii="Times New Roman" w:hAnsi="Times New Roman"/>
          <w:iCs/>
          <w:sz w:val="24"/>
          <w:szCs w:val="24"/>
        </w:rPr>
        <w:t xml:space="preserve"> в зданиях», «Развитие малых ГЭС», «Управление и размещение ПХД в </w:t>
      </w:r>
      <w:proofErr w:type="gramStart"/>
      <w:r w:rsidR="003611EA">
        <w:rPr>
          <w:rFonts w:ascii="Times New Roman" w:hAnsi="Times New Roman"/>
          <w:iCs/>
          <w:sz w:val="24"/>
          <w:szCs w:val="24"/>
        </w:rPr>
        <w:t>КР</w:t>
      </w:r>
      <w:proofErr w:type="gramEnd"/>
      <w:r w:rsidR="003611EA">
        <w:rPr>
          <w:rFonts w:ascii="Times New Roman" w:hAnsi="Times New Roman"/>
          <w:iCs/>
          <w:sz w:val="24"/>
          <w:szCs w:val="24"/>
        </w:rPr>
        <w:t xml:space="preserve">», «Управление медицинскими отходами», «Развитие ООПТ Хан-Тенгри в Центральном Тянь-Шане», «Мониторинг конвенций Рио», «Сотрудничество в бассейнах рек Чуи Талас» с общим бюджетом на 2014 год в размере </w:t>
      </w:r>
      <w:r w:rsidR="003611EA" w:rsidRPr="00082C34">
        <w:rPr>
          <w:rFonts w:ascii="Times New Roman" w:hAnsi="Times New Roman"/>
          <w:iCs/>
          <w:sz w:val="24"/>
          <w:szCs w:val="24"/>
        </w:rPr>
        <w:t>1</w:t>
      </w:r>
      <w:r w:rsidR="003611EA">
        <w:rPr>
          <w:rFonts w:ascii="Times New Roman" w:hAnsi="Times New Roman"/>
          <w:iCs/>
          <w:sz w:val="24"/>
          <w:szCs w:val="24"/>
        </w:rPr>
        <w:t> </w:t>
      </w:r>
      <w:r w:rsidR="003611EA" w:rsidRPr="00082C34">
        <w:rPr>
          <w:rFonts w:ascii="Times New Roman" w:hAnsi="Times New Roman"/>
          <w:iCs/>
          <w:sz w:val="24"/>
          <w:szCs w:val="24"/>
        </w:rPr>
        <w:t>378</w:t>
      </w:r>
      <w:r w:rsidR="003611EA">
        <w:rPr>
          <w:rFonts w:ascii="Times New Roman" w:hAnsi="Times New Roman"/>
          <w:iCs/>
          <w:sz w:val="24"/>
          <w:szCs w:val="24"/>
          <w:lang w:val="en-US"/>
        </w:rPr>
        <w:t> </w:t>
      </w:r>
      <w:r w:rsidR="003611EA" w:rsidRPr="00082C34">
        <w:rPr>
          <w:rFonts w:ascii="Times New Roman" w:hAnsi="Times New Roman"/>
          <w:iCs/>
          <w:sz w:val="24"/>
          <w:szCs w:val="24"/>
        </w:rPr>
        <w:t xml:space="preserve">807 </w:t>
      </w:r>
      <w:r w:rsidR="003611EA">
        <w:rPr>
          <w:rFonts w:ascii="Times New Roman" w:hAnsi="Times New Roman"/>
          <w:iCs/>
          <w:sz w:val="24"/>
          <w:szCs w:val="24"/>
        </w:rPr>
        <w:t>дол. США.</w:t>
      </w:r>
      <w:r w:rsidR="007C74F0">
        <w:rPr>
          <w:rFonts w:ascii="Times New Roman" w:hAnsi="Times New Roman"/>
          <w:iCs/>
          <w:sz w:val="24"/>
          <w:szCs w:val="24"/>
        </w:rPr>
        <w:t xml:space="preserve"> Отдельно отмечен вклад проектов в достижение гендерного равенства, а так же успехи в получении реального со-финансирования от ОМСУ деятельности проекта </w:t>
      </w:r>
      <w:proofErr w:type="spellStart"/>
      <w:r w:rsidR="007C74F0">
        <w:rPr>
          <w:rFonts w:ascii="Times New Roman" w:hAnsi="Times New Roman"/>
          <w:iCs/>
          <w:sz w:val="24"/>
          <w:szCs w:val="24"/>
          <w:lang w:val="en-US"/>
        </w:rPr>
        <w:t>GoAL</w:t>
      </w:r>
      <w:proofErr w:type="spellEnd"/>
      <w:r w:rsidR="007C74F0" w:rsidRPr="00082C3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7C74F0">
        <w:rPr>
          <w:rFonts w:ascii="Times New Roman" w:hAnsi="Times New Roman"/>
          <w:iCs/>
          <w:sz w:val="24"/>
          <w:szCs w:val="24"/>
          <w:lang w:val="en-US"/>
        </w:rPr>
        <w:t>WaSH</w:t>
      </w:r>
      <w:proofErr w:type="spellEnd"/>
      <w:r w:rsidR="007C74F0" w:rsidRPr="00082C34">
        <w:rPr>
          <w:rFonts w:ascii="Times New Roman" w:hAnsi="Times New Roman"/>
          <w:iCs/>
          <w:sz w:val="24"/>
          <w:szCs w:val="24"/>
        </w:rPr>
        <w:t xml:space="preserve"> </w:t>
      </w:r>
      <w:r w:rsidR="007C74F0">
        <w:rPr>
          <w:rFonts w:ascii="Times New Roman" w:hAnsi="Times New Roman"/>
          <w:iCs/>
          <w:sz w:val="24"/>
          <w:szCs w:val="24"/>
        </w:rPr>
        <w:t xml:space="preserve">в Ошской и </w:t>
      </w:r>
      <w:proofErr w:type="spellStart"/>
      <w:r w:rsidR="007C74F0">
        <w:rPr>
          <w:rFonts w:ascii="Times New Roman" w:hAnsi="Times New Roman"/>
          <w:iCs/>
          <w:sz w:val="24"/>
          <w:szCs w:val="24"/>
        </w:rPr>
        <w:lastRenderedPageBreak/>
        <w:t>Батенской</w:t>
      </w:r>
      <w:proofErr w:type="spellEnd"/>
      <w:r w:rsidR="007C74F0">
        <w:rPr>
          <w:rFonts w:ascii="Times New Roman" w:hAnsi="Times New Roman"/>
          <w:iCs/>
          <w:sz w:val="24"/>
          <w:szCs w:val="24"/>
        </w:rPr>
        <w:t xml:space="preserve"> области. </w:t>
      </w:r>
      <w:proofErr w:type="gramStart"/>
      <w:r w:rsidR="007C74F0">
        <w:rPr>
          <w:rFonts w:ascii="Times New Roman" w:hAnsi="Times New Roman"/>
          <w:iCs/>
          <w:sz w:val="24"/>
          <w:szCs w:val="24"/>
        </w:rPr>
        <w:t>В завершении презентации была представлена информация по согласованным с партнерами направлениям деятельности по каждому проекту на 2015 год с индикативными планируемыми результатами, включая продвижение новой комплексной инициативы «Зеленая деревня»</w:t>
      </w:r>
      <w:r w:rsidR="00096B7A">
        <w:rPr>
          <w:rFonts w:ascii="Times New Roman" w:hAnsi="Times New Roman"/>
          <w:iCs/>
          <w:sz w:val="24"/>
          <w:szCs w:val="24"/>
        </w:rPr>
        <w:t>,</w:t>
      </w:r>
      <w:r w:rsidR="007C74F0">
        <w:rPr>
          <w:rFonts w:ascii="Times New Roman" w:hAnsi="Times New Roman"/>
          <w:iCs/>
          <w:sz w:val="24"/>
          <w:szCs w:val="24"/>
        </w:rPr>
        <w:t xml:space="preserve"> которая объединит усилия нескольких проектов ПРООН и станет образцом демонстрации </w:t>
      </w:r>
      <w:r w:rsidR="00096B7A">
        <w:rPr>
          <w:rFonts w:ascii="Times New Roman" w:hAnsi="Times New Roman"/>
          <w:iCs/>
          <w:sz w:val="24"/>
          <w:szCs w:val="24"/>
        </w:rPr>
        <w:t xml:space="preserve">ряда </w:t>
      </w:r>
      <w:r w:rsidR="007C74F0">
        <w:rPr>
          <w:rFonts w:ascii="Times New Roman" w:hAnsi="Times New Roman"/>
          <w:iCs/>
          <w:sz w:val="24"/>
          <w:szCs w:val="24"/>
        </w:rPr>
        <w:t>успешных практик устойчивого зеленого развития на местном уровне</w:t>
      </w:r>
      <w:r w:rsidR="00096B7A">
        <w:rPr>
          <w:rFonts w:ascii="Times New Roman" w:hAnsi="Times New Roman"/>
          <w:iCs/>
          <w:sz w:val="24"/>
          <w:szCs w:val="24"/>
        </w:rPr>
        <w:t>,</w:t>
      </w:r>
      <w:r w:rsidR="007C74F0">
        <w:rPr>
          <w:rFonts w:ascii="Times New Roman" w:hAnsi="Times New Roman"/>
          <w:iCs/>
          <w:sz w:val="24"/>
          <w:szCs w:val="24"/>
        </w:rPr>
        <w:t xml:space="preserve"> с практической реализаций пилотов </w:t>
      </w:r>
      <w:r w:rsidR="00096B7A">
        <w:rPr>
          <w:rFonts w:ascii="Times New Roman" w:hAnsi="Times New Roman"/>
          <w:iCs/>
          <w:sz w:val="24"/>
          <w:szCs w:val="24"/>
        </w:rPr>
        <w:t xml:space="preserve">в </w:t>
      </w:r>
      <w:proofErr w:type="spellStart"/>
      <w:r w:rsidR="007C74F0">
        <w:rPr>
          <w:rFonts w:ascii="Times New Roman" w:hAnsi="Times New Roman"/>
          <w:iCs/>
          <w:sz w:val="24"/>
          <w:szCs w:val="24"/>
        </w:rPr>
        <w:t>Нарынской</w:t>
      </w:r>
      <w:proofErr w:type="spellEnd"/>
      <w:r w:rsidR="007C74F0">
        <w:rPr>
          <w:rFonts w:ascii="Times New Roman" w:hAnsi="Times New Roman"/>
          <w:iCs/>
          <w:sz w:val="24"/>
          <w:szCs w:val="24"/>
        </w:rPr>
        <w:t xml:space="preserve"> области.</w:t>
      </w:r>
      <w:proofErr w:type="gramEnd"/>
    </w:p>
    <w:p w:rsidR="008538AC" w:rsidRPr="00082C34" w:rsidRDefault="008538AC" w:rsidP="00082C34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D4480">
        <w:rPr>
          <w:rFonts w:ascii="Times New Roman" w:hAnsi="Times New Roman"/>
          <w:b/>
          <w:iCs/>
          <w:sz w:val="24"/>
          <w:szCs w:val="24"/>
        </w:rPr>
        <w:t>Модератор</w:t>
      </w:r>
      <w:r w:rsidR="00096B7A" w:rsidRPr="00082C34">
        <w:rPr>
          <w:rFonts w:ascii="Times New Roman" w:hAnsi="Times New Roman"/>
          <w:iCs/>
          <w:sz w:val="24"/>
          <w:szCs w:val="24"/>
        </w:rPr>
        <w:t xml:space="preserve">, поблагодарил презентаторов, анонсировал просмотр анимационного ролика, после которого предложил участникам задать вопросы или </w:t>
      </w:r>
      <w:r w:rsidR="00B33789" w:rsidRPr="00B33789">
        <w:rPr>
          <w:rFonts w:ascii="Times New Roman" w:hAnsi="Times New Roman"/>
          <w:iCs/>
          <w:sz w:val="24"/>
          <w:szCs w:val="24"/>
        </w:rPr>
        <w:t>предоставить</w:t>
      </w:r>
      <w:r w:rsidR="00096B7A" w:rsidRPr="00082C34">
        <w:rPr>
          <w:rFonts w:ascii="Times New Roman" w:hAnsi="Times New Roman"/>
          <w:iCs/>
          <w:sz w:val="24"/>
          <w:szCs w:val="24"/>
        </w:rPr>
        <w:t xml:space="preserve"> комментарии.</w:t>
      </w:r>
    </w:p>
    <w:p w:rsidR="009B0E55" w:rsidRDefault="009B0E55" w:rsidP="00082C34">
      <w:pPr>
        <w:spacing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B0E55">
        <w:rPr>
          <w:rFonts w:ascii="Times New Roman" w:hAnsi="Times New Roman"/>
          <w:b/>
          <w:iCs/>
          <w:sz w:val="24"/>
          <w:szCs w:val="24"/>
        </w:rPr>
        <w:t>Александр Аванесов</w:t>
      </w:r>
      <w:r w:rsidR="00B33789">
        <w:rPr>
          <w:rFonts w:ascii="Times New Roman" w:hAnsi="Times New Roman"/>
          <w:b/>
          <w:iCs/>
          <w:sz w:val="24"/>
          <w:szCs w:val="24"/>
        </w:rPr>
        <w:t xml:space="preserve">, </w:t>
      </w:r>
      <w:r w:rsidR="00B33789" w:rsidRPr="00082C34">
        <w:rPr>
          <w:rFonts w:ascii="Times New Roman" w:hAnsi="Times New Roman"/>
          <w:iCs/>
          <w:sz w:val="24"/>
          <w:szCs w:val="24"/>
        </w:rPr>
        <w:t>попросил рассказать о результатах</w:t>
      </w:r>
      <w:r w:rsidR="00B33789">
        <w:rPr>
          <w:rFonts w:ascii="Times New Roman" w:hAnsi="Times New Roman"/>
          <w:iCs/>
          <w:sz w:val="24"/>
          <w:szCs w:val="24"/>
        </w:rPr>
        <w:t>,</w:t>
      </w:r>
      <w:r w:rsidR="00B33789" w:rsidRPr="00082C34">
        <w:rPr>
          <w:rFonts w:ascii="Times New Roman" w:hAnsi="Times New Roman"/>
          <w:iCs/>
          <w:sz w:val="24"/>
          <w:szCs w:val="24"/>
        </w:rPr>
        <w:t xml:space="preserve"> с которыми возникли проблемы, трудности при достижении.</w:t>
      </w:r>
      <w:r w:rsidR="00B33789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8538AC" w:rsidRPr="00DC3488" w:rsidRDefault="008538AC" w:rsidP="00082C34">
      <w:pPr>
        <w:spacing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D4480">
        <w:rPr>
          <w:rFonts w:ascii="Times New Roman" w:hAnsi="Times New Roman"/>
          <w:b/>
          <w:iCs/>
          <w:sz w:val="24"/>
          <w:szCs w:val="24"/>
        </w:rPr>
        <w:t>Владимир</w:t>
      </w:r>
      <w:r w:rsidR="009B0E55">
        <w:rPr>
          <w:rFonts w:ascii="Times New Roman" w:hAnsi="Times New Roman"/>
          <w:b/>
          <w:iCs/>
          <w:sz w:val="24"/>
          <w:szCs w:val="24"/>
        </w:rPr>
        <w:t xml:space="preserve"> Гребнев</w:t>
      </w:r>
      <w:r w:rsidR="00B33789">
        <w:rPr>
          <w:rFonts w:ascii="Times New Roman" w:hAnsi="Times New Roman"/>
          <w:b/>
          <w:iCs/>
          <w:sz w:val="24"/>
          <w:szCs w:val="24"/>
        </w:rPr>
        <w:t xml:space="preserve">, </w:t>
      </w:r>
      <w:r w:rsidR="00B33789" w:rsidRPr="00082C34">
        <w:rPr>
          <w:rFonts w:ascii="Times New Roman" w:hAnsi="Times New Roman"/>
          <w:iCs/>
          <w:sz w:val="24"/>
          <w:szCs w:val="24"/>
        </w:rPr>
        <w:t>в ответ проинформировал о не завершенности процесса разработки секторальных адаптационных программы, проблемах с вывозом ПХД отходов, а также текущих вопросах по созданию ГПНП «Хан Тенгри».</w:t>
      </w:r>
    </w:p>
    <w:p w:rsidR="00996B01" w:rsidRDefault="00C5754E" w:rsidP="00082C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4480">
        <w:rPr>
          <w:rFonts w:ascii="Times New Roman" w:hAnsi="Times New Roman"/>
          <w:b/>
          <w:bCs/>
          <w:sz w:val="24"/>
          <w:szCs w:val="24"/>
        </w:rPr>
        <w:t>Гульсара</w:t>
      </w:r>
      <w:proofErr w:type="spellEnd"/>
      <w:r w:rsidR="00996B0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D4480">
        <w:rPr>
          <w:rFonts w:ascii="Times New Roman" w:hAnsi="Times New Roman"/>
          <w:b/>
          <w:bCs/>
          <w:sz w:val="24"/>
          <w:szCs w:val="24"/>
        </w:rPr>
        <w:t>Касымова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82C34">
        <w:rPr>
          <w:rFonts w:ascii="Times New Roman" w:hAnsi="Times New Roman"/>
          <w:bCs/>
          <w:sz w:val="24"/>
          <w:szCs w:val="24"/>
        </w:rPr>
        <w:t xml:space="preserve">поблагодарила ПРООН за по </w:t>
      </w:r>
      <w:proofErr w:type="spellStart"/>
      <w:r w:rsidRPr="00082C34">
        <w:rPr>
          <w:rFonts w:ascii="Times New Roman" w:hAnsi="Times New Roman"/>
          <w:bCs/>
          <w:sz w:val="24"/>
          <w:szCs w:val="24"/>
        </w:rPr>
        <w:t>энергоээфективности</w:t>
      </w:r>
      <w:proofErr w:type="spellEnd"/>
      <w:r w:rsidRPr="00082C34">
        <w:rPr>
          <w:rFonts w:ascii="Times New Roman" w:hAnsi="Times New Roman"/>
          <w:bCs/>
          <w:sz w:val="24"/>
          <w:szCs w:val="24"/>
        </w:rPr>
        <w:t xml:space="preserve"> зданий, рассказала о </w:t>
      </w:r>
      <w:proofErr w:type="gramStart"/>
      <w:r w:rsidR="00996B01" w:rsidRPr="00082C34">
        <w:rPr>
          <w:rFonts w:ascii="Times New Roman" w:hAnsi="Times New Roman"/>
          <w:bCs/>
          <w:sz w:val="24"/>
          <w:szCs w:val="24"/>
        </w:rPr>
        <w:t>деятельности</w:t>
      </w:r>
      <w:proofErr w:type="gramEnd"/>
      <w:r w:rsidRPr="00082C34">
        <w:rPr>
          <w:rFonts w:ascii="Times New Roman" w:hAnsi="Times New Roman"/>
          <w:bCs/>
          <w:sz w:val="24"/>
          <w:szCs w:val="24"/>
        </w:rPr>
        <w:t xml:space="preserve"> созданной при поддержке проекта ПРООН лаборатории, и попросила </w:t>
      </w:r>
      <w:r w:rsidR="00996B01">
        <w:rPr>
          <w:rFonts w:ascii="Times New Roman" w:hAnsi="Times New Roman"/>
          <w:bCs/>
          <w:sz w:val="24"/>
          <w:szCs w:val="24"/>
        </w:rPr>
        <w:t xml:space="preserve">в будущем так же </w:t>
      </w:r>
      <w:r w:rsidRPr="00082C34">
        <w:rPr>
          <w:rFonts w:ascii="Times New Roman" w:hAnsi="Times New Roman"/>
          <w:bCs/>
          <w:sz w:val="24"/>
          <w:szCs w:val="24"/>
        </w:rPr>
        <w:t xml:space="preserve">уделить больше </w:t>
      </w:r>
      <w:r w:rsidR="00996B01" w:rsidRPr="00082C34">
        <w:rPr>
          <w:rFonts w:ascii="Times New Roman" w:hAnsi="Times New Roman"/>
          <w:bCs/>
          <w:sz w:val="24"/>
          <w:szCs w:val="24"/>
        </w:rPr>
        <w:t>внимани</w:t>
      </w:r>
      <w:r w:rsidR="00996B01">
        <w:rPr>
          <w:rFonts w:ascii="Times New Roman" w:hAnsi="Times New Roman"/>
          <w:bCs/>
          <w:sz w:val="24"/>
          <w:szCs w:val="24"/>
        </w:rPr>
        <w:t>е</w:t>
      </w:r>
      <w:r w:rsidR="00996B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вопросам </w:t>
      </w:r>
      <w:r w:rsidR="008538AC" w:rsidRPr="007D4480">
        <w:rPr>
          <w:rFonts w:ascii="Times New Roman" w:hAnsi="Times New Roman"/>
          <w:sz w:val="24"/>
          <w:szCs w:val="24"/>
        </w:rPr>
        <w:t xml:space="preserve">продвижения энергосбережения, </w:t>
      </w:r>
      <w:proofErr w:type="spellStart"/>
      <w:r w:rsidR="008538AC" w:rsidRPr="007D4480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="008538AC" w:rsidRPr="007D44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развития </w:t>
      </w:r>
      <w:r w:rsidR="008538AC" w:rsidRPr="007D4480">
        <w:rPr>
          <w:rFonts w:ascii="Times New Roman" w:hAnsi="Times New Roman"/>
          <w:sz w:val="24"/>
          <w:szCs w:val="24"/>
        </w:rPr>
        <w:t>ВИ</w:t>
      </w:r>
      <w:r w:rsidR="002D1A21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, а так же оказать поддержку межведомственной рабочей группы по</w:t>
      </w:r>
      <w:r w:rsidR="008538AC" w:rsidRPr="007D4480">
        <w:rPr>
          <w:rFonts w:ascii="Times New Roman" w:hAnsi="Times New Roman"/>
          <w:sz w:val="24"/>
          <w:szCs w:val="24"/>
        </w:rPr>
        <w:tab/>
        <w:t>разработк</w:t>
      </w:r>
      <w:r>
        <w:rPr>
          <w:rFonts w:ascii="Times New Roman" w:hAnsi="Times New Roman"/>
          <w:sz w:val="24"/>
          <w:szCs w:val="24"/>
        </w:rPr>
        <w:t>е</w:t>
      </w:r>
      <w:r w:rsidR="008538AC" w:rsidRPr="007D4480">
        <w:rPr>
          <w:rFonts w:ascii="Times New Roman" w:hAnsi="Times New Roman"/>
          <w:sz w:val="24"/>
          <w:szCs w:val="24"/>
        </w:rPr>
        <w:t xml:space="preserve"> обновленной программы по энергосбережени</w:t>
      </w:r>
      <w:r w:rsidR="00996B01">
        <w:rPr>
          <w:rFonts w:ascii="Times New Roman" w:hAnsi="Times New Roman"/>
          <w:sz w:val="24"/>
          <w:szCs w:val="24"/>
        </w:rPr>
        <w:t>ю</w:t>
      </w:r>
      <w:r w:rsidR="008538AC" w:rsidRPr="007D4480">
        <w:rPr>
          <w:rFonts w:ascii="Times New Roman" w:hAnsi="Times New Roman"/>
          <w:sz w:val="24"/>
          <w:szCs w:val="24"/>
        </w:rPr>
        <w:t xml:space="preserve"> для Кыргызской Республики</w:t>
      </w:r>
      <w:r w:rsidR="00996B01">
        <w:rPr>
          <w:rFonts w:ascii="Times New Roman" w:hAnsi="Times New Roman"/>
          <w:sz w:val="24"/>
          <w:szCs w:val="24"/>
        </w:rPr>
        <w:t>.</w:t>
      </w:r>
    </w:p>
    <w:p w:rsidR="008538AC" w:rsidRPr="007D4480" w:rsidRDefault="008538AC" w:rsidP="00082C34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4480">
        <w:rPr>
          <w:rFonts w:ascii="Times New Roman" w:hAnsi="Times New Roman"/>
          <w:b/>
          <w:bCs/>
          <w:sz w:val="24"/>
          <w:szCs w:val="24"/>
        </w:rPr>
        <w:t>Александр Аванесов</w:t>
      </w:r>
      <w:r w:rsidR="00C5754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5754E" w:rsidRPr="00082C34">
        <w:rPr>
          <w:rFonts w:ascii="Times New Roman" w:hAnsi="Times New Roman"/>
          <w:bCs/>
          <w:sz w:val="24"/>
          <w:szCs w:val="24"/>
        </w:rPr>
        <w:t xml:space="preserve">ответил, что в ходе консультаций с министром энергетики уже достигнута договоренность о подобной поддержке. Он так же отметил, что вклад системы ООН  будет </w:t>
      </w:r>
      <w:r w:rsidR="00C5754E" w:rsidRPr="00C91752">
        <w:rPr>
          <w:rFonts w:ascii="Times New Roman" w:hAnsi="Times New Roman"/>
          <w:sz w:val="24"/>
          <w:szCs w:val="24"/>
        </w:rPr>
        <w:t>способствовать</w:t>
      </w:r>
      <w:r w:rsidR="00C5754E" w:rsidRPr="007D4480">
        <w:rPr>
          <w:rFonts w:ascii="Times New Roman" w:hAnsi="Times New Roman"/>
          <w:sz w:val="24"/>
          <w:szCs w:val="24"/>
        </w:rPr>
        <w:t xml:space="preserve"> разработке позиции</w:t>
      </w:r>
      <w:r w:rsidR="00C5754E">
        <w:rPr>
          <w:rFonts w:ascii="Times New Roman" w:hAnsi="Times New Roman"/>
          <w:sz w:val="24"/>
          <w:szCs w:val="24"/>
        </w:rPr>
        <w:t xml:space="preserve"> страны по этим вопросам, которая потом могла бы поддерживаться</w:t>
      </w:r>
      <w:r w:rsidR="00C5754E" w:rsidRPr="007D4480">
        <w:rPr>
          <w:rFonts w:ascii="Times New Roman" w:hAnsi="Times New Roman"/>
          <w:sz w:val="24"/>
          <w:szCs w:val="24"/>
        </w:rPr>
        <w:t xml:space="preserve"> из </w:t>
      </w:r>
      <w:r w:rsidR="00FE4862">
        <w:rPr>
          <w:rFonts w:ascii="Times New Roman" w:hAnsi="Times New Roman"/>
          <w:sz w:val="24"/>
          <w:szCs w:val="24"/>
        </w:rPr>
        <w:t xml:space="preserve">других </w:t>
      </w:r>
      <w:r w:rsidR="00C5754E" w:rsidRPr="007D4480">
        <w:rPr>
          <w:rFonts w:ascii="Times New Roman" w:hAnsi="Times New Roman"/>
          <w:sz w:val="24"/>
          <w:szCs w:val="24"/>
        </w:rPr>
        <w:t>источников.</w:t>
      </w:r>
    </w:p>
    <w:p w:rsidR="008538AC" w:rsidRPr="007D4480" w:rsidRDefault="00004EE5" w:rsidP="00082C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480">
        <w:rPr>
          <w:rFonts w:ascii="Times New Roman" w:hAnsi="Times New Roman"/>
          <w:b/>
          <w:bCs/>
          <w:sz w:val="24"/>
          <w:szCs w:val="24"/>
        </w:rPr>
        <w:t>Эмиль</w:t>
      </w:r>
      <w:r w:rsidRPr="007D4480" w:rsidDel="003000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38AC" w:rsidRPr="007D4480">
        <w:rPr>
          <w:rFonts w:ascii="Times New Roman" w:hAnsi="Times New Roman"/>
          <w:b/>
          <w:bCs/>
          <w:sz w:val="24"/>
          <w:szCs w:val="24"/>
        </w:rPr>
        <w:t>Каптагаев</w:t>
      </w:r>
      <w:proofErr w:type="spellEnd"/>
      <w:r w:rsidR="003000B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000BF" w:rsidRPr="00082C34">
        <w:rPr>
          <w:rFonts w:ascii="Times New Roman" w:hAnsi="Times New Roman"/>
          <w:bCs/>
          <w:sz w:val="24"/>
          <w:szCs w:val="24"/>
        </w:rPr>
        <w:t xml:space="preserve">сделал комментарий о </w:t>
      </w:r>
      <w:r w:rsidR="00FE4862">
        <w:rPr>
          <w:rFonts w:ascii="Times New Roman" w:hAnsi="Times New Roman"/>
          <w:bCs/>
          <w:sz w:val="24"/>
          <w:szCs w:val="24"/>
        </w:rPr>
        <w:t xml:space="preserve">связи </w:t>
      </w:r>
      <w:r w:rsidR="003000BF" w:rsidRPr="00082C34">
        <w:rPr>
          <w:rFonts w:ascii="Times New Roman" w:hAnsi="Times New Roman"/>
          <w:bCs/>
          <w:sz w:val="24"/>
          <w:szCs w:val="24"/>
        </w:rPr>
        <w:t xml:space="preserve">необходимости создания ГПНП «Хан-Тенгри» и будущем </w:t>
      </w:r>
      <w:r w:rsidR="008538AC" w:rsidRPr="007D4480">
        <w:rPr>
          <w:rFonts w:ascii="Times New Roman" w:hAnsi="Times New Roman"/>
          <w:sz w:val="24"/>
          <w:szCs w:val="24"/>
        </w:rPr>
        <w:t>освоени</w:t>
      </w:r>
      <w:r w:rsidR="00C91752">
        <w:rPr>
          <w:rFonts w:ascii="Times New Roman" w:hAnsi="Times New Roman"/>
          <w:sz w:val="24"/>
          <w:szCs w:val="24"/>
        </w:rPr>
        <w:t>и</w:t>
      </w:r>
      <w:r w:rsidR="008538AC" w:rsidRPr="007D4480">
        <w:rPr>
          <w:rFonts w:ascii="Times New Roman" w:hAnsi="Times New Roman"/>
          <w:sz w:val="24"/>
          <w:szCs w:val="24"/>
        </w:rPr>
        <w:t xml:space="preserve"> гидроэнергетических ресурсов Сары-</w:t>
      </w:r>
      <w:proofErr w:type="spellStart"/>
      <w:r w:rsidR="008538AC" w:rsidRPr="007D4480">
        <w:rPr>
          <w:rFonts w:ascii="Times New Roman" w:hAnsi="Times New Roman"/>
          <w:sz w:val="24"/>
          <w:szCs w:val="24"/>
        </w:rPr>
        <w:t>Жазского</w:t>
      </w:r>
      <w:proofErr w:type="spellEnd"/>
      <w:r w:rsidR="008538AC" w:rsidRPr="007D4480">
        <w:rPr>
          <w:rFonts w:ascii="Times New Roman" w:hAnsi="Times New Roman"/>
          <w:sz w:val="24"/>
          <w:szCs w:val="24"/>
        </w:rPr>
        <w:t xml:space="preserve"> бассейна</w:t>
      </w:r>
      <w:r w:rsidR="003000BF">
        <w:rPr>
          <w:rFonts w:ascii="Times New Roman" w:hAnsi="Times New Roman"/>
          <w:sz w:val="24"/>
          <w:szCs w:val="24"/>
        </w:rPr>
        <w:t xml:space="preserve">, </w:t>
      </w:r>
      <w:r w:rsidR="00C91752">
        <w:rPr>
          <w:rFonts w:ascii="Times New Roman" w:hAnsi="Times New Roman"/>
          <w:sz w:val="24"/>
          <w:szCs w:val="24"/>
        </w:rPr>
        <w:t>отметив</w:t>
      </w:r>
      <w:r w:rsidR="00FE4862">
        <w:rPr>
          <w:rFonts w:ascii="Times New Roman" w:hAnsi="Times New Roman"/>
          <w:sz w:val="24"/>
          <w:szCs w:val="24"/>
        </w:rPr>
        <w:t xml:space="preserve"> необходимость </w:t>
      </w:r>
      <w:r w:rsidR="003000BF">
        <w:rPr>
          <w:rFonts w:ascii="Times New Roman" w:hAnsi="Times New Roman"/>
          <w:sz w:val="24"/>
          <w:szCs w:val="24"/>
        </w:rPr>
        <w:t xml:space="preserve">до начала освоения гидроэнергетики </w:t>
      </w:r>
      <w:r w:rsidR="008538AC" w:rsidRPr="007D4480">
        <w:rPr>
          <w:rFonts w:ascii="Times New Roman" w:hAnsi="Times New Roman"/>
          <w:sz w:val="24"/>
          <w:szCs w:val="24"/>
        </w:rPr>
        <w:t xml:space="preserve">четко определиться по границам и режиму </w:t>
      </w:r>
      <w:r w:rsidR="00FE4862">
        <w:rPr>
          <w:rFonts w:ascii="Times New Roman" w:hAnsi="Times New Roman"/>
          <w:sz w:val="24"/>
          <w:szCs w:val="24"/>
        </w:rPr>
        <w:t>ООПТ</w:t>
      </w:r>
      <w:r w:rsidR="008538AC" w:rsidRPr="007D4480">
        <w:rPr>
          <w:rFonts w:ascii="Times New Roman" w:hAnsi="Times New Roman"/>
          <w:sz w:val="24"/>
          <w:szCs w:val="24"/>
        </w:rPr>
        <w:t xml:space="preserve">. </w:t>
      </w:r>
      <w:r w:rsidR="003000BF">
        <w:rPr>
          <w:rFonts w:ascii="Times New Roman" w:hAnsi="Times New Roman"/>
          <w:sz w:val="24"/>
          <w:szCs w:val="24"/>
        </w:rPr>
        <w:t>А так же отметил необходимость комплексного подхода к бассейну реки Сары-</w:t>
      </w:r>
      <w:proofErr w:type="spellStart"/>
      <w:r w:rsidR="003000BF">
        <w:rPr>
          <w:rFonts w:ascii="Times New Roman" w:hAnsi="Times New Roman"/>
          <w:sz w:val="24"/>
          <w:szCs w:val="24"/>
        </w:rPr>
        <w:t>Жаз</w:t>
      </w:r>
      <w:proofErr w:type="spellEnd"/>
      <w:r w:rsidR="003000BF">
        <w:rPr>
          <w:rFonts w:ascii="Times New Roman" w:hAnsi="Times New Roman"/>
          <w:sz w:val="24"/>
          <w:szCs w:val="24"/>
        </w:rPr>
        <w:t xml:space="preserve"> с учетом как </w:t>
      </w:r>
      <w:proofErr w:type="spellStart"/>
      <w:r w:rsidR="003000BF">
        <w:rPr>
          <w:rFonts w:ascii="Times New Roman" w:hAnsi="Times New Roman"/>
          <w:sz w:val="24"/>
          <w:szCs w:val="24"/>
        </w:rPr>
        <w:t>Сарычат-Ээрташского</w:t>
      </w:r>
      <w:proofErr w:type="spellEnd"/>
      <w:r w:rsidR="003000BF">
        <w:rPr>
          <w:rFonts w:ascii="Times New Roman" w:hAnsi="Times New Roman"/>
          <w:sz w:val="24"/>
          <w:szCs w:val="24"/>
        </w:rPr>
        <w:t xml:space="preserve"> заповедника, ГПНП «Хант-Тенгри» и прилегающего лесхоза, с учетом </w:t>
      </w:r>
      <w:proofErr w:type="spellStart"/>
      <w:r w:rsidR="003000BF">
        <w:rPr>
          <w:rFonts w:ascii="Times New Roman" w:hAnsi="Times New Roman"/>
          <w:sz w:val="24"/>
          <w:szCs w:val="24"/>
        </w:rPr>
        <w:t>экосистемного</w:t>
      </w:r>
      <w:proofErr w:type="spellEnd"/>
      <w:r w:rsidR="003000BF">
        <w:rPr>
          <w:rFonts w:ascii="Times New Roman" w:hAnsi="Times New Roman"/>
          <w:sz w:val="24"/>
          <w:szCs w:val="24"/>
        </w:rPr>
        <w:t xml:space="preserve"> подхода планирования хозяйственной деятельности</w:t>
      </w:r>
      <w:r w:rsidR="000F20B7">
        <w:rPr>
          <w:rFonts w:ascii="Times New Roman" w:hAnsi="Times New Roman"/>
          <w:sz w:val="24"/>
          <w:szCs w:val="24"/>
        </w:rPr>
        <w:t>.</w:t>
      </w:r>
      <w:r w:rsidR="003000BF">
        <w:rPr>
          <w:rFonts w:ascii="Times New Roman" w:hAnsi="Times New Roman"/>
          <w:sz w:val="24"/>
          <w:szCs w:val="24"/>
        </w:rPr>
        <w:t xml:space="preserve"> </w:t>
      </w:r>
      <w:r w:rsidR="00FE4862">
        <w:rPr>
          <w:rFonts w:ascii="Times New Roman" w:hAnsi="Times New Roman"/>
          <w:sz w:val="24"/>
          <w:szCs w:val="24"/>
        </w:rPr>
        <w:t>Сделал акцент на</w:t>
      </w:r>
      <w:r w:rsidR="000F20B7">
        <w:rPr>
          <w:rFonts w:ascii="Times New Roman" w:hAnsi="Times New Roman"/>
          <w:sz w:val="24"/>
          <w:szCs w:val="24"/>
        </w:rPr>
        <w:t xml:space="preserve"> </w:t>
      </w:r>
      <w:r w:rsidR="00FE4862">
        <w:rPr>
          <w:rFonts w:ascii="Times New Roman" w:hAnsi="Times New Roman"/>
          <w:sz w:val="24"/>
          <w:szCs w:val="24"/>
        </w:rPr>
        <w:t>проблеме</w:t>
      </w:r>
      <w:r w:rsidR="003000BF">
        <w:rPr>
          <w:rFonts w:ascii="Times New Roman" w:hAnsi="Times New Roman"/>
          <w:sz w:val="24"/>
          <w:szCs w:val="24"/>
        </w:rPr>
        <w:t xml:space="preserve"> увеличение интенсивности использования пастбищ</w:t>
      </w:r>
      <w:r w:rsidR="00FE4862">
        <w:rPr>
          <w:rFonts w:ascii="Times New Roman" w:hAnsi="Times New Roman"/>
          <w:sz w:val="24"/>
          <w:szCs w:val="24"/>
        </w:rPr>
        <w:t>,</w:t>
      </w:r>
      <w:r w:rsidR="003000BF">
        <w:rPr>
          <w:rFonts w:ascii="Times New Roman" w:hAnsi="Times New Roman"/>
          <w:sz w:val="24"/>
          <w:szCs w:val="24"/>
        </w:rPr>
        <w:t xml:space="preserve"> </w:t>
      </w:r>
      <w:r w:rsidR="000F20B7">
        <w:rPr>
          <w:rFonts w:ascii="Times New Roman" w:hAnsi="Times New Roman"/>
          <w:sz w:val="24"/>
          <w:szCs w:val="24"/>
        </w:rPr>
        <w:t xml:space="preserve">и наличия </w:t>
      </w:r>
      <w:r w:rsidR="008538AC" w:rsidRPr="007D4480">
        <w:rPr>
          <w:rFonts w:ascii="Times New Roman" w:hAnsi="Times New Roman"/>
          <w:sz w:val="24"/>
          <w:szCs w:val="24"/>
        </w:rPr>
        <w:t>конфликт</w:t>
      </w:r>
      <w:r w:rsidR="00FE4862">
        <w:rPr>
          <w:rFonts w:ascii="Times New Roman" w:hAnsi="Times New Roman"/>
          <w:sz w:val="24"/>
          <w:szCs w:val="24"/>
        </w:rPr>
        <w:t>ов</w:t>
      </w:r>
      <w:r w:rsidR="008538AC" w:rsidRPr="007D4480">
        <w:rPr>
          <w:rFonts w:ascii="Times New Roman" w:hAnsi="Times New Roman"/>
          <w:sz w:val="24"/>
          <w:szCs w:val="24"/>
        </w:rPr>
        <w:t xml:space="preserve"> интересов</w:t>
      </w:r>
      <w:r w:rsidR="000F20B7">
        <w:rPr>
          <w:rFonts w:ascii="Times New Roman" w:hAnsi="Times New Roman"/>
          <w:sz w:val="24"/>
          <w:szCs w:val="24"/>
        </w:rPr>
        <w:t>, не только при создании новых ООПТ, но и функционировании уже существующих. При этом констатировал свою поддержку в создании нового ООПТ и необходимости консолидации усилий всего населения для сохранения уникального биоразнообразия</w:t>
      </w:r>
      <w:r w:rsidR="00FE4862">
        <w:rPr>
          <w:rFonts w:ascii="Times New Roman" w:hAnsi="Times New Roman"/>
          <w:sz w:val="24"/>
          <w:szCs w:val="24"/>
        </w:rPr>
        <w:t xml:space="preserve"> Иссык-</w:t>
      </w:r>
      <w:r w:rsidR="000F20B7">
        <w:rPr>
          <w:rFonts w:ascii="Times New Roman" w:hAnsi="Times New Roman"/>
          <w:sz w:val="24"/>
          <w:szCs w:val="24"/>
        </w:rPr>
        <w:t xml:space="preserve">Кульской области. Так же он отметил актуальность привлечения ресурсов для </w:t>
      </w:r>
      <w:r w:rsidR="008538AC" w:rsidRPr="007D4480">
        <w:rPr>
          <w:rFonts w:ascii="Times New Roman" w:hAnsi="Times New Roman"/>
          <w:sz w:val="24"/>
          <w:szCs w:val="24"/>
        </w:rPr>
        <w:t xml:space="preserve">утепления государственных зданий, в том числе школ, больниц, </w:t>
      </w:r>
      <w:proofErr w:type="spellStart"/>
      <w:r w:rsidR="003928D1">
        <w:rPr>
          <w:rFonts w:ascii="Times New Roman" w:hAnsi="Times New Roman"/>
          <w:sz w:val="24"/>
          <w:szCs w:val="24"/>
        </w:rPr>
        <w:t>ФАПов</w:t>
      </w:r>
      <w:proofErr w:type="spellEnd"/>
      <w:r w:rsidR="00FE486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E4862">
        <w:rPr>
          <w:rFonts w:ascii="Times New Roman" w:hAnsi="Times New Roman"/>
          <w:sz w:val="24"/>
          <w:szCs w:val="24"/>
        </w:rPr>
        <w:t>При</w:t>
      </w:r>
      <w:proofErr w:type="gramEnd"/>
      <w:r w:rsidR="00FE4862">
        <w:rPr>
          <w:rFonts w:ascii="Times New Roman" w:hAnsi="Times New Roman"/>
          <w:sz w:val="24"/>
          <w:szCs w:val="24"/>
        </w:rPr>
        <w:t xml:space="preserve"> это проинформировал</w:t>
      </w:r>
      <w:r w:rsidR="00B65298">
        <w:rPr>
          <w:rFonts w:ascii="Times New Roman" w:hAnsi="Times New Roman"/>
          <w:sz w:val="24"/>
          <w:szCs w:val="24"/>
        </w:rPr>
        <w:t xml:space="preserve">, что на </w:t>
      </w:r>
      <w:proofErr w:type="spellStart"/>
      <w:r w:rsidR="00FE4862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="00FE4862">
        <w:rPr>
          <w:rFonts w:ascii="Times New Roman" w:hAnsi="Times New Roman"/>
          <w:sz w:val="24"/>
          <w:szCs w:val="24"/>
        </w:rPr>
        <w:t xml:space="preserve"> зданий </w:t>
      </w:r>
      <w:r w:rsidR="00B65298">
        <w:rPr>
          <w:rFonts w:ascii="Times New Roman" w:hAnsi="Times New Roman"/>
          <w:sz w:val="24"/>
          <w:szCs w:val="24"/>
        </w:rPr>
        <w:t xml:space="preserve">сейчас </w:t>
      </w:r>
      <w:r w:rsidR="00FE4862">
        <w:rPr>
          <w:rFonts w:ascii="Times New Roman" w:hAnsi="Times New Roman"/>
          <w:sz w:val="24"/>
          <w:szCs w:val="24"/>
        </w:rPr>
        <w:t>выделяются</w:t>
      </w:r>
      <w:r w:rsidR="00B65298">
        <w:rPr>
          <w:rFonts w:ascii="Times New Roman" w:hAnsi="Times New Roman"/>
          <w:sz w:val="24"/>
          <w:szCs w:val="24"/>
        </w:rPr>
        <w:t xml:space="preserve"> кредиты со стороны ЕБРР, но они идут только местным сообществам и не могут быть использованы для государственных зданий. </w:t>
      </w:r>
    </w:p>
    <w:p w:rsidR="008538AC" w:rsidRPr="007D4480" w:rsidRDefault="00004EE5" w:rsidP="00082C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4480">
        <w:rPr>
          <w:rFonts w:ascii="Times New Roman" w:hAnsi="Times New Roman"/>
          <w:b/>
          <w:bCs/>
          <w:sz w:val="24"/>
          <w:szCs w:val="24"/>
        </w:rPr>
        <w:t>Зухра</w:t>
      </w:r>
      <w:proofErr w:type="spellEnd"/>
      <w:r w:rsidRPr="007D448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538AC" w:rsidRPr="007D4480">
        <w:rPr>
          <w:rFonts w:ascii="Times New Roman" w:hAnsi="Times New Roman"/>
          <w:b/>
          <w:bCs/>
          <w:sz w:val="24"/>
          <w:szCs w:val="24"/>
        </w:rPr>
        <w:t>Абайханова</w:t>
      </w:r>
      <w:proofErr w:type="spellEnd"/>
      <w:r w:rsidR="00C34C91">
        <w:rPr>
          <w:rFonts w:ascii="Times New Roman" w:hAnsi="Times New Roman"/>
          <w:b/>
          <w:bCs/>
          <w:sz w:val="24"/>
          <w:szCs w:val="24"/>
        </w:rPr>
        <w:t>,</w:t>
      </w:r>
      <w:r w:rsidR="008538AC" w:rsidRPr="007D44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F20B7" w:rsidRPr="00082C34">
        <w:rPr>
          <w:rFonts w:ascii="Times New Roman" w:hAnsi="Times New Roman"/>
          <w:bCs/>
          <w:sz w:val="24"/>
          <w:szCs w:val="24"/>
        </w:rPr>
        <w:t xml:space="preserve">поддержала направления деятельности по низко углеродному развитию,  но предложила разработать концепцию </w:t>
      </w:r>
      <w:proofErr w:type="spellStart"/>
      <w:r w:rsidR="000F20B7" w:rsidRPr="00082C34">
        <w:rPr>
          <w:rFonts w:ascii="Times New Roman" w:hAnsi="Times New Roman"/>
          <w:bCs/>
          <w:sz w:val="24"/>
          <w:szCs w:val="24"/>
        </w:rPr>
        <w:t>низкоуглеродного</w:t>
      </w:r>
      <w:proofErr w:type="spellEnd"/>
      <w:r w:rsidR="000F20B7" w:rsidRPr="00082C34">
        <w:rPr>
          <w:rFonts w:ascii="Times New Roman" w:hAnsi="Times New Roman"/>
          <w:bCs/>
          <w:sz w:val="24"/>
          <w:szCs w:val="24"/>
        </w:rPr>
        <w:t xml:space="preserve"> развития не на </w:t>
      </w:r>
      <w:r w:rsidR="000F20B7" w:rsidRPr="000F20B7">
        <w:rPr>
          <w:rFonts w:ascii="Times New Roman" w:hAnsi="Times New Roman"/>
          <w:bCs/>
          <w:sz w:val="24"/>
          <w:szCs w:val="24"/>
        </w:rPr>
        <w:t>национальном</w:t>
      </w:r>
      <w:r w:rsidR="000F20B7" w:rsidRPr="00082C34">
        <w:rPr>
          <w:rFonts w:ascii="Times New Roman" w:hAnsi="Times New Roman"/>
          <w:bCs/>
          <w:sz w:val="24"/>
          <w:szCs w:val="24"/>
        </w:rPr>
        <w:t xml:space="preserve"> </w:t>
      </w:r>
      <w:r w:rsidR="000F20B7" w:rsidRPr="000F20B7">
        <w:rPr>
          <w:rFonts w:ascii="Times New Roman" w:hAnsi="Times New Roman"/>
          <w:bCs/>
          <w:sz w:val="24"/>
          <w:szCs w:val="24"/>
        </w:rPr>
        <w:t>уровне</w:t>
      </w:r>
      <w:r w:rsidR="000F20B7" w:rsidRPr="00082C34">
        <w:rPr>
          <w:rFonts w:ascii="Times New Roman" w:hAnsi="Times New Roman"/>
          <w:bCs/>
          <w:sz w:val="24"/>
          <w:szCs w:val="24"/>
        </w:rPr>
        <w:t>, а на уровне пилотной области</w:t>
      </w:r>
      <w:r w:rsidR="00FE4862">
        <w:rPr>
          <w:rFonts w:ascii="Times New Roman" w:hAnsi="Times New Roman"/>
          <w:bCs/>
          <w:sz w:val="24"/>
          <w:szCs w:val="24"/>
        </w:rPr>
        <w:t>,</w:t>
      </w:r>
      <w:r w:rsidR="00DE374E">
        <w:rPr>
          <w:rFonts w:ascii="Times New Roman" w:hAnsi="Times New Roman"/>
          <w:bCs/>
          <w:sz w:val="24"/>
          <w:szCs w:val="24"/>
        </w:rPr>
        <w:t xml:space="preserve"> где результаты будут более видимыми и со-финансирование можно идентифицировать более точно. Она отметила, что реализация предложенной концепции  «Зеленая деревня» может сделать реальный вклад в добровольные обязательства </w:t>
      </w:r>
      <w:proofErr w:type="gramStart"/>
      <w:r w:rsidR="00DE374E">
        <w:rPr>
          <w:rFonts w:ascii="Times New Roman" w:hAnsi="Times New Roman"/>
          <w:bCs/>
          <w:sz w:val="24"/>
          <w:szCs w:val="24"/>
        </w:rPr>
        <w:t>КР</w:t>
      </w:r>
      <w:proofErr w:type="gramEnd"/>
      <w:r w:rsidR="00DE374E">
        <w:rPr>
          <w:rFonts w:ascii="Times New Roman" w:hAnsi="Times New Roman"/>
          <w:bCs/>
          <w:sz w:val="24"/>
          <w:szCs w:val="24"/>
        </w:rPr>
        <w:t xml:space="preserve"> по сокращению выбросов на 20% к 2020 году. </w:t>
      </w:r>
    </w:p>
    <w:p w:rsidR="008538AC" w:rsidRPr="00082C34" w:rsidRDefault="008538AC" w:rsidP="00082C3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D4480">
        <w:rPr>
          <w:rFonts w:ascii="Times New Roman" w:hAnsi="Times New Roman"/>
          <w:b/>
          <w:bCs/>
          <w:sz w:val="24"/>
          <w:szCs w:val="24"/>
        </w:rPr>
        <w:lastRenderedPageBreak/>
        <w:t>Александр Аванесов</w:t>
      </w:r>
      <w:r w:rsidR="00E434D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434D1">
        <w:rPr>
          <w:rFonts w:ascii="Times New Roman" w:hAnsi="Times New Roman"/>
          <w:bCs/>
          <w:sz w:val="24"/>
          <w:szCs w:val="24"/>
        </w:rPr>
        <w:t>отметил</w:t>
      </w:r>
      <w:r w:rsidR="00E434D1" w:rsidRPr="00082C34">
        <w:rPr>
          <w:rFonts w:ascii="Times New Roman" w:hAnsi="Times New Roman"/>
          <w:bCs/>
          <w:sz w:val="24"/>
          <w:szCs w:val="24"/>
        </w:rPr>
        <w:t xml:space="preserve">, что уже есть предварительная договоренность по пилотированию на базе Иссык-Кульской области, кроме этого он призвал активно поучаствовать в работе экспертной </w:t>
      </w:r>
      <w:proofErr w:type="gramStart"/>
      <w:r w:rsidR="00E434D1" w:rsidRPr="00082C34">
        <w:rPr>
          <w:rFonts w:ascii="Times New Roman" w:hAnsi="Times New Roman"/>
          <w:bCs/>
          <w:sz w:val="24"/>
          <w:szCs w:val="24"/>
        </w:rPr>
        <w:t>миссии</w:t>
      </w:r>
      <w:proofErr w:type="gramEnd"/>
      <w:r w:rsidR="00E434D1" w:rsidRPr="00082C34">
        <w:rPr>
          <w:rFonts w:ascii="Times New Roman" w:hAnsi="Times New Roman"/>
          <w:bCs/>
          <w:sz w:val="24"/>
          <w:szCs w:val="24"/>
        </w:rPr>
        <w:t xml:space="preserve"> которая приедет в феврале по добывающей отрасли. </w:t>
      </w:r>
      <w:r w:rsidR="00B65298">
        <w:rPr>
          <w:rFonts w:ascii="Times New Roman" w:hAnsi="Times New Roman"/>
          <w:bCs/>
          <w:sz w:val="24"/>
          <w:szCs w:val="24"/>
        </w:rPr>
        <w:t xml:space="preserve">Он так же проинформировал о потенциале привлечения ресурсов их создаваемого в рамках Таможенного Союза </w:t>
      </w:r>
      <w:r w:rsidR="00B65298">
        <w:rPr>
          <w:rFonts w:ascii="Times New Roman" w:hAnsi="Times New Roman"/>
          <w:sz w:val="24"/>
          <w:szCs w:val="24"/>
        </w:rPr>
        <w:t>Ф</w:t>
      </w:r>
      <w:r w:rsidR="00B65298" w:rsidRPr="007D4480">
        <w:rPr>
          <w:rFonts w:ascii="Times New Roman" w:hAnsi="Times New Roman"/>
          <w:sz w:val="24"/>
          <w:szCs w:val="24"/>
        </w:rPr>
        <w:t>онд</w:t>
      </w:r>
      <w:r w:rsidR="00B65298">
        <w:rPr>
          <w:rFonts w:ascii="Times New Roman" w:hAnsi="Times New Roman"/>
          <w:sz w:val="24"/>
          <w:szCs w:val="24"/>
        </w:rPr>
        <w:t xml:space="preserve">а развития Кыргызстана, а так же наличия меморандума </w:t>
      </w:r>
      <w:r w:rsidR="00B65298" w:rsidRPr="007D4480">
        <w:rPr>
          <w:rFonts w:ascii="Times New Roman" w:hAnsi="Times New Roman"/>
          <w:sz w:val="24"/>
          <w:szCs w:val="24"/>
        </w:rPr>
        <w:t>о взаимопонимании</w:t>
      </w:r>
      <w:r w:rsidR="00B65298">
        <w:rPr>
          <w:rFonts w:ascii="Times New Roman" w:hAnsi="Times New Roman"/>
          <w:sz w:val="24"/>
          <w:szCs w:val="24"/>
        </w:rPr>
        <w:t xml:space="preserve"> между </w:t>
      </w:r>
      <w:r w:rsidR="00FE4862">
        <w:rPr>
          <w:rFonts w:ascii="Times New Roman" w:hAnsi="Times New Roman"/>
          <w:sz w:val="24"/>
          <w:szCs w:val="24"/>
        </w:rPr>
        <w:t>ЕБРР</w:t>
      </w:r>
      <w:r w:rsidR="00B65298" w:rsidRPr="007D4480">
        <w:rPr>
          <w:rFonts w:ascii="Times New Roman" w:hAnsi="Times New Roman"/>
          <w:sz w:val="24"/>
          <w:szCs w:val="24"/>
        </w:rPr>
        <w:t xml:space="preserve"> и ПРООН</w:t>
      </w:r>
      <w:r w:rsidR="00B65298">
        <w:rPr>
          <w:rFonts w:ascii="Times New Roman" w:hAnsi="Times New Roman"/>
          <w:sz w:val="24"/>
          <w:szCs w:val="24"/>
        </w:rPr>
        <w:t>, в рамках которого можно попробовать объединить усилия двух организаций.</w:t>
      </w:r>
    </w:p>
    <w:p w:rsidR="008538AC" w:rsidRPr="00082C34" w:rsidRDefault="008538AC" w:rsidP="00082C3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D4480">
        <w:rPr>
          <w:rFonts w:ascii="Times New Roman" w:hAnsi="Times New Roman"/>
          <w:b/>
          <w:bCs/>
          <w:sz w:val="24"/>
          <w:szCs w:val="24"/>
        </w:rPr>
        <w:t>Эмил</w:t>
      </w:r>
      <w:r w:rsidR="00A21AED">
        <w:rPr>
          <w:rFonts w:ascii="Times New Roman" w:hAnsi="Times New Roman"/>
          <w:b/>
          <w:bCs/>
          <w:sz w:val="24"/>
          <w:szCs w:val="24"/>
        </w:rPr>
        <w:t>ь</w:t>
      </w:r>
      <w:r w:rsidRPr="007D448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D4480">
        <w:rPr>
          <w:rFonts w:ascii="Times New Roman" w:hAnsi="Times New Roman"/>
          <w:b/>
          <w:bCs/>
          <w:sz w:val="24"/>
          <w:szCs w:val="24"/>
        </w:rPr>
        <w:t>Каптагаев</w:t>
      </w:r>
      <w:proofErr w:type="spellEnd"/>
      <w:r w:rsidR="00E434D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434D1" w:rsidRPr="00082C34">
        <w:rPr>
          <w:rFonts w:ascii="Times New Roman" w:hAnsi="Times New Roman"/>
          <w:bCs/>
          <w:sz w:val="24"/>
          <w:szCs w:val="24"/>
        </w:rPr>
        <w:t>поддержал А. Аванесова и</w:t>
      </w:r>
      <w:r w:rsidR="00E434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34D1" w:rsidRPr="00082C34">
        <w:rPr>
          <w:rFonts w:ascii="Times New Roman" w:hAnsi="Times New Roman"/>
          <w:bCs/>
          <w:sz w:val="24"/>
          <w:szCs w:val="24"/>
        </w:rPr>
        <w:t xml:space="preserve">проинформировал о текущих планах по разработке Плана устойчивого развития региона с МЭ </w:t>
      </w:r>
      <w:proofErr w:type="gramStart"/>
      <w:r w:rsidR="00E434D1" w:rsidRPr="00082C34">
        <w:rPr>
          <w:rFonts w:ascii="Times New Roman" w:hAnsi="Times New Roman"/>
          <w:bCs/>
          <w:sz w:val="24"/>
          <w:szCs w:val="24"/>
        </w:rPr>
        <w:t>КР</w:t>
      </w:r>
      <w:proofErr w:type="gramEnd"/>
      <w:r w:rsidR="00E434D1" w:rsidRPr="00082C34">
        <w:rPr>
          <w:rFonts w:ascii="Times New Roman" w:hAnsi="Times New Roman"/>
          <w:bCs/>
          <w:sz w:val="24"/>
          <w:szCs w:val="24"/>
        </w:rPr>
        <w:t xml:space="preserve">, и </w:t>
      </w:r>
      <w:r w:rsidR="008338C7">
        <w:rPr>
          <w:rFonts w:ascii="Times New Roman" w:hAnsi="Times New Roman"/>
          <w:bCs/>
          <w:sz w:val="24"/>
          <w:szCs w:val="24"/>
        </w:rPr>
        <w:t xml:space="preserve">консультациях </w:t>
      </w:r>
      <w:r w:rsidR="00E434D1" w:rsidRPr="00082C34">
        <w:rPr>
          <w:rFonts w:ascii="Times New Roman" w:hAnsi="Times New Roman"/>
          <w:bCs/>
          <w:sz w:val="24"/>
          <w:szCs w:val="24"/>
        </w:rPr>
        <w:t xml:space="preserve">с банком развития Китая по поддержке его реализации. При этом он попросил усилить работу </w:t>
      </w:r>
      <w:r w:rsidR="008338C7" w:rsidRPr="00082C34">
        <w:rPr>
          <w:rFonts w:ascii="Times New Roman" w:hAnsi="Times New Roman"/>
          <w:bCs/>
          <w:sz w:val="24"/>
          <w:szCs w:val="24"/>
        </w:rPr>
        <w:t>по формированию</w:t>
      </w:r>
      <w:r w:rsidR="00E434D1" w:rsidRPr="00082C34">
        <w:rPr>
          <w:rFonts w:ascii="Times New Roman" w:hAnsi="Times New Roman"/>
          <w:bCs/>
          <w:sz w:val="24"/>
          <w:szCs w:val="24"/>
        </w:rPr>
        <w:t xml:space="preserve"> «местных сообществ», </w:t>
      </w:r>
      <w:r w:rsidR="008338C7" w:rsidRPr="00082C34">
        <w:rPr>
          <w:rFonts w:ascii="Times New Roman" w:hAnsi="Times New Roman"/>
          <w:bCs/>
          <w:sz w:val="24"/>
          <w:szCs w:val="24"/>
        </w:rPr>
        <w:t xml:space="preserve"> через </w:t>
      </w:r>
      <w:r w:rsidR="00E434D1" w:rsidRPr="00082C34">
        <w:rPr>
          <w:rFonts w:ascii="Times New Roman" w:hAnsi="Times New Roman"/>
          <w:bCs/>
          <w:sz w:val="24"/>
          <w:szCs w:val="24"/>
        </w:rPr>
        <w:t xml:space="preserve"> </w:t>
      </w:r>
      <w:r w:rsidR="00FE4862">
        <w:rPr>
          <w:rFonts w:ascii="Times New Roman" w:hAnsi="Times New Roman"/>
          <w:bCs/>
          <w:sz w:val="24"/>
          <w:szCs w:val="24"/>
        </w:rPr>
        <w:t>обучение</w:t>
      </w:r>
      <w:r w:rsidR="008338C7" w:rsidRPr="00082C34">
        <w:rPr>
          <w:rFonts w:ascii="Times New Roman" w:hAnsi="Times New Roman"/>
          <w:bCs/>
          <w:sz w:val="24"/>
          <w:szCs w:val="24"/>
        </w:rPr>
        <w:t xml:space="preserve"> порядка 250 активных жителей.</w:t>
      </w:r>
    </w:p>
    <w:p w:rsidR="008538AC" w:rsidRPr="00082C34" w:rsidRDefault="003928D1" w:rsidP="00082C3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Владимир Гре</w:t>
      </w:r>
      <w:r w:rsidR="008538AC" w:rsidRPr="007D4480">
        <w:rPr>
          <w:rFonts w:ascii="Times New Roman" w:hAnsi="Times New Roman"/>
          <w:b/>
          <w:bCs/>
          <w:sz w:val="24"/>
          <w:szCs w:val="24"/>
        </w:rPr>
        <w:t>бнев</w:t>
      </w:r>
      <w:r w:rsidR="00B65298" w:rsidRPr="00082C34">
        <w:rPr>
          <w:rFonts w:ascii="Times New Roman" w:hAnsi="Times New Roman"/>
          <w:bCs/>
          <w:sz w:val="24"/>
          <w:szCs w:val="24"/>
        </w:rPr>
        <w:t>, отметил необходимость совместной работы по привлечению финансирования</w:t>
      </w:r>
      <w:r w:rsidR="00B65298">
        <w:rPr>
          <w:rFonts w:ascii="Times New Roman" w:hAnsi="Times New Roman"/>
          <w:bCs/>
          <w:sz w:val="24"/>
          <w:szCs w:val="24"/>
        </w:rPr>
        <w:t>, и развитии потенциала внутри самих государственных органов по разработке стратегических документов</w:t>
      </w:r>
      <w:r w:rsidR="00C91752">
        <w:rPr>
          <w:rFonts w:ascii="Times New Roman" w:hAnsi="Times New Roman"/>
          <w:bCs/>
          <w:sz w:val="24"/>
          <w:szCs w:val="24"/>
        </w:rPr>
        <w:t>, таких как секторальные адаптационные программы, под которые можно так же привлекать внешние ресурсы, при наличии со-финансирования из бюджета</w:t>
      </w:r>
      <w:r w:rsidR="00FE4862">
        <w:rPr>
          <w:rFonts w:ascii="Times New Roman" w:hAnsi="Times New Roman"/>
          <w:bCs/>
          <w:sz w:val="24"/>
          <w:szCs w:val="24"/>
        </w:rPr>
        <w:t>.</w:t>
      </w:r>
      <w:r w:rsidR="00C91752">
        <w:rPr>
          <w:rFonts w:ascii="Times New Roman" w:hAnsi="Times New Roman"/>
          <w:bCs/>
          <w:sz w:val="24"/>
          <w:szCs w:val="24"/>
        </w:rPr>
        <w:t xml:space="preserve"> </w:t>
      </w:r>
      <w:r w:rsidR="008538AC" w:rsidRPr="00082C34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</w:p>
    <w:p w:rsidR="008538AC" w:rsidRPr="00082C34" w:rsidRDefault="009110A0" w:rsidP="00082C3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Аскарбек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91752">
        <w:rPr>
          <w:rFonts w:ascii="Times New Roman" w:hAnsi="Times New Roman"/>
          <w:b/>
          <w:bCs/>
          <w:sz w:val="24"/>
          <w:szCs w:val="24"/>
        </w:rPr>
        <w:t>Токтошев</w:t>
      </w:r>
      <w:proofErr w:type="spellEnd"/>
      <w:r w:rsidR="00C9175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91752" w:rsidRPr="00082C34">
        <w:rPr>
          <w:rFonts w:ascii="Times New Roman" w:hAnsi="Times New Roman"/>
          <w:bCs/>
          <w:sz w:val="24"/>
          <w:szCs w:val="24"/>
        </w:rPr>
        <w:t xml:space="preserve">отметил совместную деятельность по созданию координационной комиссии по питьевому </w:t>
      </w:r>
      <w:r w:rsidR="00C91752" w:rsidRPr="00C91752">
        <w:rPr>
          <w:rFonts w:ascii="Times New Roman" w:hAnsi="Times New Roman"/>
          <w:bCs/>
          <w:sz w:val="24"/>
          <w:szCs w:val="24"/>
        </w:rPr>
        <w:t>водоснабжению</w:t>
      </w:r>
      <w:r w:rsidR="00C91752" w:rsidRPr="00082C34">
        <w:rPr>
          <w:rFonts w:ascii="Times New Roman" w:hAnsi="Times New Roman"/>
          <w:bCs/>
          <w:sz w:val="24"/>
          <w:szCs w:val="24"/>
        </w:rPr>
        <w:t xml:space="preserve">, водоотведению и санитарии, </w:t>
      </w:r>
      <w:r w:rsidR="00C91752">
        <w:rPr>
          <w:rFonts w:ascii="Times New Roman" w:hAnsi="Times New Roman"/>
          <w:bCs/>
          <w:sz w:val="24"/>
          <w:szCs w:val="24"/>
        </w:rPr>
        <w:t>при этом попросил учесть частичную поддержку деятельности данной Комиссии в 2015 году.</w:t>
      </w:r>
    </w:p>
    <w:p w:rsidR="008538AC" w:rsidRPr="00082C34" w:rsidRDefault="009110A0" w:rsidP="00082C3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Баглан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Салыкмамбетова</w:t>
      </w:r>
      <w:proofErr w:type="spellEnd"/>
      <w:r w:rsidR="00C9175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91752" w:rsidRPr="00082C34">
        <w:rPr>
          <w:rFonts w:ascii="Times New Roman" w:hAnsi="Times New Roman"/>
          <w:bCs/>
          <w:sz w:val="24"/>
          <w:szCs w:val="24"/>
        </w:rPr>
        <w:t xml:space="preserve">поддержала идею разработки пилотной областной стратегии </w:t>
      </w:r>
      <w:proofErr w:type="spellStart"/>
      <w:r w:rsidR="00C91752" w:rsidRPr="00082C34">
        <w:rPr>
          <w:rFonts w:ascii="Times New Roman" w:hAnsi="Times New Roman"/>
          <w:bCs/>
          <w:sz w:val="24"/>
          <w:szCs w:val="24"/>
        </w:rPr>
        <w:t>низкоуглеродного</w:t>
      </w:r>
      <w:proofErr w:type="spellEnd"/>
      <w:r w:rsidR="00C91752" w:rsidRPr="00082C34">
        <w:rPr>
          <w:rFonts w:ascii="Times New Roman" w:hAnsi="Times New Roman"/>
          <w:bCs/>
          <w:sz w:val="24"/>
          <w:szCs w:val="24"/>
        </w:rPr>
        <w:t xml:space="preserve"> развития, отметив, что вся территория Иссык-Кульской области </w:t>
      </w:r>
      <w:proofErr w:type="spellStart"/>
      <w:r w:rsidR="00C91752" w:rsidRPr="00082C34">
        <w:rPr>
          <w:rFonts w:ascii="Times New Roman" w:hAnsi="Times New Roman"/>
          <w:bCs/>
          <w:sz w:val="24"/>
          <w:szCs w:val="24"/>
        </w:rPr>
        <w:t>явлеться</w:t>
      </w:r>
      <w:proofErr w:type="spellEnd"/>
      <w:r w:rsidR="00C91752" w:rsidRPr="00082C34">
        <w:rPr>
          <w:rFonts w:ascii="Times New Roman" w:hAnsi="Times New Roman"/>
          <w:bCs/>
          <w:sz w:val="24"/>
          <w:szCs w:val="24"/>
        </w:rPr>
        <w:t xml:space="preserve"> биосферным резерватом. </w:t>
      </w:r>
    </w:p>
    <w:p w:rsidR="008538AC" w:rsidRPr="00082C34" w:rsidRDefault="008538AC" w:rsidP="00082C3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D4480">
        <w:rPr>
          <w:rFonts w:ascii="Times New Roman" w:hAnsi="Times New Roman"/>
          <w:b/>
          <w:bCs/>
          <w:sz w:val="24"/>
          <w:szCs w:val="24"/>
        </w:rPr>
        <w:t>Бакыт Исаев</w:t>
      </w:r>
      <w:r w:rsidR="00C9175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91752" w:rsidRPr="00082C34">
        <w:rPr>
          <w:rFonts w:ascii="Times New Roman" w:hAnsi="Times New Roman"/>
          <w:bCs/>
          <w:sz w:val="24"/>
          <w:szCs w:val="24"/>
        </w:rPr>
        <w:t xml:space="preserve">предложил для решения проблем при создании ООПТ «Хан-Тенгри» утраченные </w:t>
      </w:r>
      <w:r w:rsidR="007B032C" w:rsidRPr="00082C34">
        <w:rPr>
          <w:rFonts w:ascii="Times New Roman" w:hAnsi="Times New Roman"/>
          <w:bCs/>
          <w:sz w:val="24"/>
          <w:szCs w:val="24"/>
        </w:rPr>
        <w:t xml:space="preserve">отгонные </w:t>
      </w:r>
      <w:r w:rsidR="00C91752" w:rsidRPr="00082C34">
        <w:rPr>
          <w:rFonts w:ascii="Times New Roman" w:hAnsi="Times New Roman"/>
          <w:bCs/>
          <w:sz w:val="24"/>
          <w:szCs w:val="24"/>
        </w:rPr>
        <w:t>пастбища</w:t>
      </w:r>
      <w:r w:rsidR="007B032C" w:rsidRPr="00082C3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B032C" w:rsidRPr="00082C34">
        <w:rPr>
          <w:rFonts w:ascii="Times New Roman" w:hAnsi="Times New Roman"/>
          <w:bCs/>
          <w:sz w:val="24"/>
          <w:szCs w:val="24"/>
        </w:rPr>
        <w:t>сыртовыми</w:t>
      </w:r>
      <w:proofErr w:type="spellEnd"/>
      <w:r w:rsidR="007B032C" w:rsidRPr="00082C34">
        <w:rPr>
          <w:rFonts w:ascii="Times New Roman" w:hAnsi="Times New Roman"/>
          <w:bCs/>
          <w:sz w:val="24"/>
          <w:szCs w:val="24"/>
        </w:rPr>
        <w:t xml:space="preserve"> и </w:t>
      </w:r>
      <w:r w:rsidR="00FE4862">
        <w:rPr>
          <w:rFonts w:ascii="Times New Roman" w:hAnsi="Times New Roman"/>
          <w:bCs/>
          <w:sz w:val="24"/>
          <w:szCs w:val="24"/>
        </w:rPr>
        <w:t>выделить</w:t>
      </w:r>
      <w:r w:rsidR="007B032C" w:rsidRPr="00082C34">
        <w:rPr>
          <w:rFonts w:ascii="Times New Roman" w:hAnsi="Times New Roman"/>
          <w:bCs/>
          <w:sz w:val="24"/>
          <w:szCs w:val="24"/>
        </w:rPr>
        <w:t xml:space="preserve"> земель на интенсивных </w:t>
      </w:r>
      <w:r w:rsidR="00FE4862" w:rsidRPr="00082C34">
        <w:rPr>
          <w:rFonts w:ascii="Times New Roman" w:hAnsi="Times New Roman"/>
          <w:bCs/>
          <w:sz w:val="24"/>
          <w:szCs w:val="24"/>
        </w:rPr>
        <w:t>пастбищах</w:t>
      </w:r>
      <w:r w:rsidR="007B032C" w:rsidRPr="00082C34">
        <w:rPr>
          <w:rFonts w:ascii="Times New Roman" w:hAnsi="Times New Roman"/>
          <w:bCs/>
          <w:sz w:val="24"/>
          <w:szCs w:val="24"/>
        </w:rPr>
        <w:t xml:space="preserve">. </w:t>
      </w:r>
    </w:p>
    <w:p w:rsidR="008538AC" w:rsidRPr="009110A0" w:rsidRDefault="00004EE5" w:rsidP="00082C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4480">
        <w:rPr>
          <w:rFonts w:ascii="Times New Roman" w:hAnsi="Times New Roman"/>
          <w:b/>
          <w:bCs/>
          <w:sz w:val="24"/>
          <w:szCs w:val="24"/>
        </w:rPr>
        <w:t>Айгул</w:t>
      </w:r>
      <w:proofErr w:type="spellEnd"/>
      <w:r w:rsidRPr="007D4480" w:rsidDel="007B0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38AC" w:rsidRPr="007D4480">
        <w:rPr>
          <w:rFonts w:ascii="Times New Roman" w:hAnsi="Times New Roman"/>
          <w:b/>
          <w:bCs/>
          <w:sz w:val="24"/>
          <w:szCs w:val="24"/>
        </w:rPr>
        <w:t>Жумаканова</w:t>
      </w:r>
      <w:proofErr w:type="spellEnd"/>
      <w:proofErr w:type="gramStart"/>
      <w:r w:rsidR="008538AC" w:rsidRPr="007D4480">
        <w:rPr>
          <w:rFonts w:ascii="Times New Roman" w:hAnsi="Times New Roman"/>
          <w:b/>
          <w:bCs/>
          <w:sz w:val="24"/>
          <w:szCs w:val="24"/>
        </w:rPr>
        <w:t xml:space="preserve"> ,</w:t>
      </w:r>
      <w:proofErr w:type="gramEnd"/>
      <w:r w:rsidR="008538AC" w:rsidRPr="007D44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38AC" w:rsidRPr="007D4480">
        <w:rPr>
          <w:rFonts w:ascii="Times New Roman" w:hAnsi="Times New Roman"/>
          <w:sz w:val="24"/>
          <w:szCs w:val="24"/>
        </w:rPr>
        <w:t>поблагодари</w:t>
      </w:r>
      <w:r w:rsidR="007B032C">
        <w:rPr>
          <w:rFonts w:ascii="Times New Roman" w:hAnsi="Times New Roman"/>
          <w:sz w:val="24"/>
          <w:szCs w:val="24"/>
        </w:rPr>
        <w:t xml:space="preserve">ла ПРООН </w:t>
      </w:r>
      <w:r w:rsidR="008538AC" w:rsidRPr="007D4480">
        <w:rPr>
          <w:rFonts w:ascii="Times New Roman" w:hAnsi="Times New Roman"/>
          <w:sz w:val="24"/>
          <w:szCs w:val="24"/>
        </w:rPr>
        <w:t xml:space="preserve"> </w:t>
      </w:r>
      <w:r w:rsidR="007B032C">
        <w:rPr>
          <w:rFonts w:ascii="Times New Roman" w:hAnsi="Times New Roman"/>
          <w:sz w:val="24"/>
          <w:szCs w:val="24"/>
        </w:rPr>
        <w:t xml:space="preserve">за </w:t>
      </w:r>
      <w:r w:rsidR="008538AC" w:rsidRPr="007D4480">
        <w:rPr>
          <w:rFonts w:ascii="Times New Roman" w:hAnsi="Times New Roman"/>
          <w:sz w:val="24"/>
          <w:szCs w:val="24"/>
        </w:rPr>
        <w:t xml:space="preserve"> вклад в развитии нашей страны, </w:t>
      </w:r>
      <w:r w:rsidR="007B032C">
        <w:rPr>
          <w:rFonts w:ascii="Times New Roman" w:hAnsi="Times New Roman"/>
          <w:sz w:val="24"/>
          <w:szCs w:val="24"/>
        </w:rPr>
        <w:t xml:space="preserve">и партнерство с МЗ КР </w:t>
      </w:r>
      <w:r w:rsidR="008538AC" w:rsidRPr="007D4480">
        <w:rPr>
          <w:rFonts w:ascii="Times New Roman" w:hAnsi="Times New Roman"/>
          <w:sz w:val="24"/>
          <w:szCs w:val="24"/>
        </w:rPr>
        <w:t>во многих проектах</w:t>
      </w:r>
      <w:r w:rsidR="007B032C">
        <w:rPr>
          <w:rFonts w:ascii="Times New Roman" w:hAnsi="Times New Roman"/>
          <w:sz w:val="24"/>
          <w:szCs w:val="24"/>
        </w:rPr>
        <w:t xml:space="preserve">. Отметив проект по «Управлению ПХД», в рамках которого </w:t>
      </w:r>
      <w:proofErr w:type="gramStart"/>
      <w:r w:rsidR="008538AC" w:rsidRPr="007D4480">
        <w:rPr>
          <w:rFonts w:ascii="Times New Roman" w:hAnsi="Times New Roman"/>
          <w:sz w:val="24"/>
          <w:szCs w:val="24"/>
        </w:rPr>
        <w:t>Госсанэпиднадзор</w:t>
      </w:r>
      <w:proofErr w:type="gramEnd"/>
      <w:r w:rsidR="008538AC" w:rsidRPr="007D4480">
        <w:rPr>
          <w:rFonts w:ascii="Times New Roman" w:hAnsi="Times New Roman"/>
          <w:sz w:val="24"/>
          <w:szCs w:val="24"/>
        </w:rPr>
        <w:t xml:space="preserve"> </w:t>
      </w:r>
      <w:r w:rsidR="007B032C">
        <w:rPr>
          <w:rFonts w:ascii="Times New Roman" w:hAnsi="Times New Roman"/>
          <w:sz w:val="24"/>
          <w:szCs w:val="24"/>
        </w:rPr>
        <w:t xml:space="preserve">получив </w:t>
      </w:r>
      <w:r w:rsidR="007B032C" w:rsidRPr="007D4480">
        <w:rPr>
          <w:rFonts w:ascii="Times New Roman" w:hAnsi="Times New Roman"/>
          <w:sz w:val="24"/>
          <w:szCs w:val="24"/>
        </w:rPr>
        <w:t>газовый хроматограф</w:t>
      </w:r>
      <w:r w:rsidR="007B032C">
        <w:rPr>
          <w:rFonts w:ascii="Times New Roman" w:hAnsi="Times New Roman"/>
          <w:sz w:val="24"/>
          <w:szCs w:val="24"/>
        </w:rPr>
        <w:t xml:space="preserve"> смог взять </w:t>
      </w:r>
      <w:r w:rsidR="008538AC" w:rsidRPr="007D4480">
        <w:rPr>
          <w:rFonts w:ascii="Times New Roman" w:hAnsi="Times New Roman"/>
          <w:sz w:val="24"/>
          <w:szCs w:val="24"/>
        </w:rPr>
        <w:t>на себя обязательство провести лабораторные испытания для идентификации ПХД в трансформаторных маслах</w:t>
      </w:r>
      <w:r w:rsidR="00FE4862">
        <w:rPr>
          <w:rFonts w:ascii="Times New Roman" w:hAnsi="Times New Roman"/>
          <w:sz w:val="24"/>
          <w:szCs w:val="24"/>
        </w:rPr>
        <w:t>,</w:t>
      </w:r>
      <w:r w:rsidR="007B032C">
        <w:rPr>
          <w:rFonts w:ascii="Times New Roman" w:hAnsi="Times New Roman"/>
          <w:sz w:val="24"/>
          <w:szCs w:val="24"/>
        </w:rPr>
        <w:t xml:space="preserve"> разработать </w:t>
      </w:r>
      <w:r w:rsidR="008538AC" w:rsidRPr="007D4480">
        <w:rPr>
          <w:rFonts w:ascii="Times New Roman" w:hAnsi="Times New Roman"/>
          <w:sz w:val="24"/>
          <w:szCs w:val="24"/>
        </w:rPr>
        <w:t>пакет документов  по требованию международного стандарта ISO MED1705</w:t>
      </w:r>
      <w:r w:rsidR="00FE4862">
        <w:rPr>
          <w:rFonts w:ascii="Times New Roman" w:hAnsi="Times New Roman"/>
          <w:sz w:val="24"/>
          <w:szCs w:val="24"/>
        </w:rPr>
        <w:t xml:space="preserve"> </w:t>
      </w:r>
      <w:r w:rsidR="008538AC" w:rsidRPr="007D4480">
        <w:rPr>
          <w:rFonts w:ascii="Times New Roman" w:hAnsi="Times New Roman"/>
          <w:sz w:val="24"/>
          <w:szCs w:val="24"/>
        </w:rPr>
        <w:t xml:space="preserve"> </w:t>
      </w:r>
      <w:r w:rsidR="007B032C">
        <w:rPr>
          <w:rFonts w:ascii="Times New Roman" w:hAnsi="Times New Roman"/>
          <w:sz w:val="24"/>
          <w:szCs w:val="24"/>
        </w:rPr>
        <w:t xml:space="preserve">и начать процесс аккредитации. Она </w:t>
      </w:r>
      <w:r w:rsidR="00E446F5">
        <w:rPr>
          <w:rFonts w:ascii="Times New Roman" w:hAnsi="Times New Roman"/>
          <w:sz w:val="24"/>
          <w:szCs w:val="24"/>
        </w:rPr>
        <w:t>обратилась</w:t>
      </w:r>
      <w:r w:rsidR="007B032C">
        <w:rPr>
          <w:rFonts w:ascii="Times New Roman" w:hAnsi="Times New Roman"/>
          <w:sz w:val="24"/>
          <w:szCs w:val="24"/>
        </w:rPr>
        <w:t xml:space="preserve"> с запросом оказать поддержку </w:t>
      </w:r>
      <w:r w:rsidR="00E446F5">
        <w:rPr>
          <w:rFonts w:ascii="Times New Roman" w:hAnsi="Times New Roman"/>
          <w:sz w:val="24"/>
          <w:szCs w:val="24"/>
        </w:rPr>
        <w:t xml:space="preserve">ПРООН </w:t>
      </w:r>
      <w:r w:rsidR="007B032C">
        <w:rPr>
          <w:rFonts w:ascii="Times New Roman" w:hAnsi="Times New Roman"/>
          <w:sz w:val="24"/>
          <w:szCs w:val="24"/>
        </w:rPr>
        <w:t xml:space="preserve">в процессе международной аккредитации  с </w:t>
      </w:r>
      <w:r w:rsidR="00E446F5">
        <w:rPr>
          <w:rFonts w:ascii="Times New Roman" w:hAnsi="Times New Roman"/>
          <w:sz w:val="24"/>
          <w:szCs w:val="24"/>
        </w:rPr>
        <w:t>привлечением</w:t>
      </w:r>
      <w:r w:rsidR="007B032C">
        <w:rPr>
          <w:rFonts w:ascii="Times New Roman" w:hAnsi="Times New Roman"/>
          <w:sz w:val="24"/>
          <w:szCs w:val="24"/>
        </w:rPr>
        <w:t xml:space="preserve"> </w:t>
      </w:r>
      <w:r w:rsidR="008538AC" w:rsidRPr="007D4480">
        <w:rPr>
          <w:rFonts w:ascii="Times New Roman" w:hAnsi="Times New Roman"/>
          <w:sz w:val="24"/>
          <w:szCs w:val="24"/>
        </w:rPr>
        <w:t xml:space="preserve"> Канадск</w:t>
      </w:r>
      <w:r w:rsidR="007B032C">
        <w:rPr>
          <w:rFonts w:ascii="Times New Roman" w:hAnsi="Times New Roman"/>
          <w:sz w:val="24"/>
          <w:szCs w:val="24"/>
        </w:rPr>
        <w:t>ой</w:t>
      </w:r>
      <w:r w:rsidR="008538AC" w:rsidRPr="007D4480">
        <w:rPr>
          <w:rFonts w:ascii="Times New Roman" w:hAnsi="Times New Roman"/>
          <w:sz w:val="24"/>
          <w:szCs w:val="24"/>
        </w:rPr>
        <w:t xml:space="preserve"> ассоциаци</w:t>
      </w:r>
      <w:r w:rsidR="007B032C">
        <w:rPr>
          <w:rFonts w:ascii="Times New Roman" w:hAnsi="Times New Roman"/>
          <w:sz w:val="24"/>
          <w:szCs w:val="24"/>
        </w:rPr>
        <w:t>и</w:t>
      </w:r>
      <w:r w:rsidR="008538AC" w:rsidRPr="007D4480">
        <w:rPr>
          <w:rFonts w:ascii="Times New Roman" w:hAnsi="Times New Roman"/>
          <w:sz w:val="24"/>
          <w:szCs w:val="24"/>
        </w:rPr>
        <w:t xml:space="preserve"> по аккредитации лабораторий</w:t>
      </w:r>
      <w:r w:rsidR="007B032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B032C">
        <w:rPr>
          <w:rFonts w:ascii="Times New Roman" w:hAnsi="Times New Roman"/>
          <w:sz w:val="24"/>
          <w:szCs w:val="24"/>
        </w:rPr>
        <w:t>В</w:t>
      </w:r>
      <w:proofErr w:type="gramEnd"/>
      <w:r w:rsidR="007B03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B032C">
        <w:rPr>
          <w:rFonts w:ascii="Times New Roman" w:hAnsi="Times New Roman"/>
          <w:sz w:val="24"/>
          <w:szCs w:val="24"/>
        </w:rPr>
        <w:t>результата</w:t>
      </w:r>
      <w:proofErr w:type="gramEnd"/>
      <w:r w:rsidR="007B032C">
        <w:rPr>
          <w:rFonts w:ascii="Times New Roman" w:hAnsi="Times New Roman"/>
          <w:sz w:val="24"/>
          <w:szCs w:val="24"/>
        </w:rPr>
        <w:t xml:space="preserve"> данная лаборатория будет первой аккредитованной лабораторией на постсоветском пространстве по ПХД</w:t>
      </w:r>
      <w:r w:rsidR="008538AC" w:rsidRPr="007D4480">
        <w:rPr>
          <w:rFonts w:ascii="Times New Roman" w:hAnsi="Times New Roman"/>
          <w:sz w:val="24"/>
          <w:szCs w:val="24"/>
        </w:rPr>
        <w:t xml:space="preserve"> </w:t>
      </w:r>
    </w:p>
    <w:p w:rsidR="008538AC" w:rsidRPr="00082C34" w:rsidRDefault="008538AC" w:rsidP="00082C3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D4480">
        <w:rPr>
          <w:rFonts w:ascii="Times New Roman" w:hAnsi="Times New Roman"/>
          <w:b/>
          <w:bCs/>
          <w:sz w:val="24"/>
          <w:szCs w:val="24"/>
        </w:rPr>
        <w:t>Данияр</w:t>
      </w:r>
      <w:r w:rsidR="009110A0" w:rsidRPr="009110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10A0">
        <w:rPr>
          <w:rFonts w:ascii="Times New Roman" w:hAnsi="Times New Roman"/>
          <w:b/>
          <w:bCs/>
          <w:sz w:val="24"/>
          <w:szCs w:val="24"/>
        </w:rPr>
        <w:t>Ибрагимов</w:t>
      </w:r>
      <w:r w:rsidR="0042035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2035B" w:rsidRPr="00082C34">
        <w:rPr>
          <w:rFonts w:ascii="Times New Roman" w:hAnsi="Times New Roman"/>
          <w:bCs/>
          <w:sz w:val="24"/>
          <w:szCs w:val="24"/>
        </w:rPr>
        <w:t xml:space="preserve">ответил, что </w:t>
      </w:r>
      <w:r w:rsidR="0042035B">
        <w:rPr>
          <w:rFonts w:ascii="Times New Roman" w:hAnsi="Times New Roman"/>
          <w:bCs/>
          <w:sz w:val="24"/>
          <w:szCs w:val="24"/>
        </w:rPr>
        <w:t>решением</w:t>
      </w:r>
      <w:r w:rsidR="0042035B" w:rsidRPr="00082C34">
        <w:rPr>
          <w:rFonts w:ascii="Times New Roman" w:hAnsi="Times New Roman"/>
          <w:bCs/>
          <w:sz w:val="24"/>
          <w:szCs w:val="24"/>
        </w:rPr>
        <w:t xml:space="preserve"> консультативного совета проекта</w:t>
      </w:r>
      <w:r w:rsidR="0042035B">
        <w:rPr>
          <w:rFonts w:ascii="Times New Roman" w:hAnsi="Times New Roman"/>
          <w:bCs/>
          <w:sz w:val="24"/>
          <w:szCs w:val="24"/>
        </w:rPr>
        <w:t>,</w:t>
      </w:r>
      <w:r w:rsidR="00E446F5">
        <w:rPr>
          <w:rFonts w:ascii="Times New Roman" w:hAnsi="Times New Roman"/>
          <w:bCs/>
          <w:sz w:val="24"/>
          <w:szCs w:val="24"/>
        </w:rPr>
        <w:t xml:space="preserve"> одобрена </w:t>
      </w:r>
      <w:r w:rsidR="0042035B" w:rsidRPr="00082C34">
        <w:rPr>
          <w:rFonts w:ascii="Times New Roman" w:hAnsi="Times New Roman"/>
          <w:bCs/>
          <w:sz w:val="24"/>
          <w:szCs w:val="24"/>
        </w:rPr>
        <w:t xml:space="preserve">определенная поддержка по </w:t>
      </w:r>
      <w:r w:rsidR="0042035B" w:rsidRPr="0042035B">
        <w:rPr>
          <w:rFonts w:ascii="Times New Roman" w:hAnsi="Times New Roman"/>
          <w:bCs/>
          <w:sz w:val="24"/>
          <w:szCs w:val="24"/>
        </w:rPr>
        <w:t>аккредитации</w:t>
      </w:r>
      <w:r w:rsidR="0042035B" w:rsidRPr="00082C34">
        <w:rPr>
          <w:rFonts w:ascii="Times New Roman" w:hAnsi="Times New Roman"/>
          <w:bCs/>
          <w:sz w:val="24"/>
          <w:szCs w:val="24"/>
        </w:rPr>
        <w:t xml:space="preserve"> лаборатории. </w:t>
      </w:r>
      <w:r w:rsidR="00E446F5">
        <w:rPr>
          <w:rFonts w:ascii="Times New Roman" w:hAnsi="Times New Roman"/>
          <w:bCs/>
          <w:sz w:val="24"/>
          <w:szCs w:val="24"/>
        </w:rPr>
        <w:t>О</w:t>
      </w:r>
      <w:r w:rsidR="0042035B" w:rsidRPr="00082C34">
        <w:rPr>
          <w:rFonts w:ascii="Times New Roman" w:hAnsi="Times New Roman"/>
          <w:bCs/>
          <w:sz w:val="24"/>
          <w:szCs w:val="24"/>
        </w:rPr>
        <w:t xml:space="preserve">тметил, что при реализации </w:t>
      </w:r>
      <w:r w:rsidR="00E446F5">
        <w:rPr>
          <w:rFonts w:ascii="Times New Roman" w:hAnsi="Times New Roman"/>
          <w:bCs/>
          <w:sz w:val="24"/>
          <w:szCs w:val="24"/>
        </w:rPr>
        <w:t xml:space="preserve">данного </w:t>
      </w:r>
      <w:r w:rsidR="0042035B" w:rsidRPr="00082C34">
        <w:rPr>
          <w:rFonts w:ascii="Times New Roman" w:hAnsi="Times New Roman"/>
          <w:bCs/>
          <w:sz w:val="24"/>
          <w:szCs w:val="24"/>
        </w:rPr>
        <w:t xml:space="preserve">проекта были определенные трудности, но благодаря ГАООСЛХ и МЭ </w:t>
      </w:r>
      <w:proofErr w:type="gramStart"/>
      <w:r w:rsidR="0042035B" w:rsidRPr="00082C34">
        <w:rPr>
          <w:rFonts w:ascii="Times New Roman" w:hAnsi="Times New Roman"/>
          <w:bCs/>
          <w:sz w:val="24"/>
          <w:szCs w:val="24"/>
        </w:rPr>
        <w:t>КР</w:t>
      </w:r>
      <w:proofErr w:type="gramEnd"/>
      <w:r w:rsidR="0042035B" w:rsidRPr="00082C34">
        <w:rPr>
          <w:rFonts w:ascii="Times New Roman" w:hAnsi="Times New Roman"/>
          <w:bCs/>
          <w:sz w:val="24"/>
          <w:szCs w:val="24"/>
        </w:rPr>
        <w:t xml:space="preserve"> они разрешены и </w:t>
      </w:r>
      <w:r w:rsidR="00E446F5">
        <w:rPr>
          <w:rFonts w:ascii="Times New Roman" w:hAnsi="Times New Roman"/>
          <w:bCs/>
          <w:sz w:val="24"/>
          <w:szCs w:val="24"/>
        </w:rPr>
        <w:t>выразил признательность</w:t>
      </w:r>
      <w:r w:rsidR="0042035B" w:rsidRPr="00082C34">
        <w:rPr>
          <w:rFonts w:ascii="Times New Roman" w:hAnsi="Times New Roman"/>
          <w:bCs/>
          <w:sz w:val="24"/>
          <w:szCs w:val="24"/>
        </w:rPr>
        <w:t>, что сейчас его курир</w:t>
      </w:r>
      <w:r w:rsidR="0042035B" w:rsidRPr="0042035B">
        <w:rPr>
          <w:rFonts w:ascii="Times New Roman" w:hAnsi="Times New Roman"/>
          <w:bCs/>
          <w:sz w:val="24"/>
          <w:szCs w:val="24"/>
        </w:rPr>
        <w:t>ует лично статс-секретарь МЭ КР</w:t>
      </w:r>
      <w:r w:rsidR="0042035B">
        <w:rPr>
          <w:rFonts w:ascii="Times New Roman" w:hAnsi="Times New Roman"/>
          <w:bCs/>
          <w:sz w:val="24"/>
          <w:szCs w:val="24"/>
        </w:rPr>
        <w:t xml:space="preserve"> проводя регулярные координационные встречи.</w:t>
      </w:r>
    </w:p>
    <w:p w:rsidR="008538AC" w:rsidRPr="00082C34" w:rsidRDefault="008538AC" w:rsidP="00082C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4480">
        <w:rPr>
          <w:rFonts w:ascii="Times New Roman" w:hAnsi="Times New Roman"/>
          <w:b/>
          <w:bCs/>
          <w:sz w:val="24"/>
          <w:szCs w:val="24"/>
        </w:rPr>
        <w:t>Айна</w:t>
      </w:r>
      <w:proofErr w:type="spellEnd"/>
      <w:r w:rsidRPr="007D448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62B56">
        <w:rPr>
          <w:rFonts w:ascii="Times New Roman" w:hAnsi="Times New Roman"/>
          <w:b/>
          <w:bCs/>
          <w:sz w:val="24"/>
          <w:szCs w:val="24"/>
        </w:rPr>
        <w:t>Мамытова</w:t>
      </w:r>
      <w:proofErr w:type="spellEnd"/>
      <w:r w:rsidR="00D62B5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62B56">
        <w:rPr>
          <w:rFonts w:ascii="Times New Roman" w:hAnsi="Times New Roman"/>
          <w:bCs/>
          <w:sz w:val="24"/>
          <w:szCs w:val="24"/>
        </w:rPr>
        <w:t xml:space="preserve">дополнила презентацию В. Гребнева информацией, что разработанный при поддержке ПРООН учебный модуль по адаптации </w:t>
      </w:r>
      <w:proofErr w:type="gramStart"/>
      <w:r w:rsidR="00D62B56">
        <w:rPr>
          <w:rFonts w:ascii="Times New Roman" w:hAnsi="Times New Roman"/>
          <w:bCs/>
          <w:sz w:val="24"/>
          <w:szCs w:val="24"/>
        </w:rPr>
        <w:t>к</w:t>
      </w:r>
      <w:proofErr w:type="gramEnd"/>
      <w:r w:rsidR="00D62B5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D62B56">
        <w:rPr>
          <w:rFonts w:ascii="Times New Roman" w:hAnsi="Times New Roman"/>
          <w:bCs/>
          <w:sz w:val="24"/>
          <w:szCs w:val="24"/>
        </w:rPr>
        <w:t>ИК</w:t>
      </w:r>
      <w:proofErr w:type="gramEnd"/>
      <w:r w:rsidR="00D62B56">
        <w:rPr>
          <w:rFonts w:ascii="Times New Roman" w:hAnsi="Times New Roman"/>
          <w:bCs/>
          <w:sz w:val="24"/>
          <w:szCs w:val="24"/>
        </w:rPr>
        <w:t xml:space="preserve">, уже используется НПО для повышения потенциал в </w:t>
      </w:r>
      <w:r w:rsidR="00E446F5">
        <w:rPr>
          <w:rFonts w:ascii="Times New Roman" w:hAnsi="Times New Roman"/>
          <w:bCs/>
          <w:sz w:val="24"/>
          <w:szCs w:val="24"/>
        </w:rPr>
        <w:t>сельской</w:t>
      </w:r>
      <w:r w:rsidR="00D62B56">
        <w:rPr>
          <w:rFonts w:ascii="Times New Roman" w:hAnsi="Times New Roman"/>
          <w:bCs/>
          <w:sz w:val="24"/>
          <w:szCs w:val="24"/>
        </w:rPr>
        <w:t xml:space="preserve"> местности в рамках других доноров</w:t>
      </w:r>
      <w:r w:rsidR="00E446F5">
        <w:rPr>
          <w:rFonts w:ascii="Times New Roman" w:hAnsi="Times New Roman"/>
          <w:bCs/>
          <w:sz w:val="24"/>
          <w:szCs w:val="24"/>
        </w:rPr>
        <w:t>,</w:t>
      </w:r>
      <w:r w:rsidR="00D62B56">
        <w:rPr>
          <w:rFonts w:ascii="Times New Roman" w:hAnsi="Times New Roman"/>
          <w:bCs/>
          <w:sz w:val="24"/>
          <w:szCs w:val="24"/>
        </w:rPr>
        <w:t xml:space="preserve"> таких как Фона Ага-Хана и уже проведено обучение более сем в 20 </w:t>
      </w:r>
      <w:proofErr w:type="spellStart"/>
      <w:r w:rsidR="00D62B56">
        <w:rPr>
          <w:rFonts w:ascii="Times New Roman" w:hAnsi="Times New Roman"/>
          <w:bCs/>
          <w:sz w:val="24"/>
          <w:szCs w:val="24"/>
        </w:rPr>
        <w:t>айыльных</w:t>
      </w:r>
      <w:proofErr w:type="spellEnd"/>
      <w:r w:rsidR="00D62B56">
        <w:rPr>
          <w:rFonts w:ascii="Times New Roman" w:hAnsi="Times New Roman"/>
          <w:bCs/>
          <w:sz w:val="24"/>
          <w:szCs w:val="24"/>
        </w:rPr>
        <w:t xml:space="preserve"> аймаках. </w:t>
      </w:r>
      <w:r w:rsidR="00E446F5">
        <w:rPr>
          <w:rFonts w:ascii="Times New Roman" w:hAnsi="Times New Roman"/>
          <w:bCs/>
          <w:sz w:val="24"/>
          <w:szCs w:val="24"/>
        </w:rPr>
        <w:t>О</w:t>
      </w:r>
      <w:r w:rsidR="00D62B56">
        <w:rPr>
          <w:rFonts w:ascii="Times New Roman" w:hAnsi="Times New Roman"/>
          <w:bCs/>
          <w:sz w:val="24"/>
          <w:szCs w:val="24"/>
        </w:rPr>
        <w:t xml:space="preserve">на отметила, что </w:t>
      </w:r>
      <w:r w:rsidR="00D62B56">
        <w:rPr>
          <w:rFonts w:ascii="Times New Roman" w:hAnsi="Times New Roman"/>
          <w:bCs/>
          <w:sz w:val="24"/>
          <w:szCs w:val="24"/>
        </w:rPr>
        <w:lastRenderedPageBreak/>
        <w:t>на основе обучения была проведена работа по доработке местных планов развития с учетом вопросов изменения климата для снижения негативных рисков</w:t>
      </w:r>
      <w:r w:rsidR="00D62B56" w:rsidRPr="00D62B56">
        <w:rPr>
          <w:rFonts w:ascii="Times New Roman" w:hAnsi="Times New Roman"/>
          <w:bCs/>
          <w:sz w:val="24"/>
          <w:szCs w:val="24"/>
        </w:rPr>
        <w:t xml:space="preserve">. </w:t>
      </w:r>
      <w:r w:rsidR="00D62B56" w:rsidRPr="00082C34">
        <w:rPr>
          <w:rFonts w:ascii="Times New Roman" w:hAnsi="Times New Roman"/>
          <w:bCs/>
          <w:sz w:val="24"/>
          <w:szCs w:val="24"/>
        </w:rPr>
        <w:t xml:space="preserve"> </w:t>
      </w:r>
      <w:r w:rsidR="00E446F5">
        <w:rPr>
          <w:rFonts w:ascii="Times New Roman" w:hAnsi="Times New Roman"/>
          <w:bCs/>
          <w:sz w:val="24"/>
          <w:szCs w:val="24"/>
        </w:rPr>
        <w:t>И</w:t>
      </w:r>
      <w:r w:rsidR="00D62B56" w:rsidRPr="00082C34">
        <w:rPr>
          <w:rFonts w:ascii="Times New Roman" w:hAnsi="Times New Roman"/>
          <w:bCs/>
          <w:sz w:val="24"/>
          <w:szCs w:val="24"/>
        </w:rPr>
        <w:t xml:space="preserve"> поддержала Э. </w:t>
      </w:r>
      <w:proofErr w:type="spellStart"/>
      <w:r w:rsidR="00D62B56" w:rsidRPr="00082C34">
        <w:rPr>
          <w:rFonts w:ascii="Times New Roman" w:hAnsi="Times New Roman"/>
          <w:bCs/>
          <w:sz w:val="24"/>
          <w:szCs w:val="24"/>
        </w:rPr>
        <w:t>Каптагаева</w:t>
      </w:r>
      <w:proofErr w:type="spellEnd"/>
      <w:r w:rsidR="00D62B56" w:rsidRPr="00082C34">
        <w:rPr>
          <w:rFonts w:ascii="Times New Roman" w:hAnsi="Times New Roman"/>
          <w:bCs/>
          <w:sz w:val="24"/>
          <w:szCs w:val="24"/>
        </w:rPr>
        <w:t xml:space="preserve"> по реализации деятельности по формированию «местных сообщества»</w:t>
      </w:r>
      <w:r w:rsidR="00E446F5">
        <w:rPr>
          <w:rFonts w:ascii="Times New Roman" w:hAnsi="Times New Roman"/>
          <w:bCs/>
          <w:sz w:val="24"/>
          <w:szCs w:val="24"/>
        </w:rPr>
        <w:t xml:space="preserve">  </w:t>
      </w:r>
      <w:r w:rsidR="00D62B56">
        <w:rPr>
          <w:rFonts w:ascii="Times New Roman" w:hAnsi="Times New Roman"/>
          <w:sz w:val="24"/>
          <w:szCs w:val="24"/>
        </w:rPr>
        <w:t xml:space="preserve">хорошо информированных и имеющих потенциал </w:t>
      </w:r>
      <w:r w:rsidR="00E446F5">
        <w:rPr>
          <w:rFonts w:ascii="Times New Roman" w:hAnsi="Times New Roman"/>
          <w:sz w:val="24"/>
          <w:szCs w:val="24"/>
        </w:rPr>
        <w:t xml:space="preserve">для </w:t>
      </w:r>
      <w:r w:rsidR="00D62B56">
        <w:rPr>
          <w:rFonts w:ascii="Times New Roman" w:hAnsi="Times New Roman"/>
          <w:sz w:val="24"/>
          <w:szCs w:val="24"/>
        </w:rPr>
        <w:t>устойчивого развития.</w:t>
      </w:r>
      <w:r w:rsidR="00D62B56" w:rsidRPr="00082C34">
        <w:rPr>
          <w:rFonts w:ascii="Times New Roman" w:hAnsi="Times New Roman"/>
          <w:sz w:val="24"/>
          <w:szCs w:val="24"/>
        </w:rPr>
        <w:t xml:space="preserve"> </w:t>
      </w:r>
    </w:p>
    <w:p w:rsidR="008538AC" w:rsidRPr="00082C34" w:rsidRDefault="00004EE5" w:rsidP="00082C34">
      <w:pPr>
        <w:spacing w:line="240" w:lineRule="auto"/>
        <w:rPr>
          <w:rFonts w:ascii="Times New Roman" w:hAnsi="Times New Roman"/>
          <w:bCs/>
          <w:sz w:val="24"/>
          <w:szCs w:val="24"/>
          <w:lang w:val="ky-KG"/>
        </w:rPr>
      </w:pPr>
      <w:r w:rsidRPr="007D4480">
        <w:rPr>
          <w:rFonts w:ascii="Times New Roman" w:hAnsi="Times New Roman"/>
          <w:b/>
          <w:bCs/>
          <w:sz w:val="24"/>
          <w:szCs w:val="24"/>
          <w:lang w:val="ky-KG"/>
        </w:rPr>
        <w:t>Мастура</w:t>
      </w:r>
      <w:r w:rsidRPr="007D4480" w:rsidDel="00D62B56">
        <w:rPr>
          <w:rFonts w:ascii="Times New Roman" w:hAnsi="Times New Roman"/>
          <w:sz w:val="24"/>
          <w:szCs w:val="24"/>
        </w:rPr>
        <w:t xml:space="preserve"> </w:t>
      </w:r>
      <w:r w:rsidR="008538AC" w:rsidRPr="007D4480">
        <w:rPr>
          <w:rFonts w:ascii="Times New Roman" w:hAnsi="Times New Roman"/>
          <w:b/>
          <w:bCs/>
          <w:sz w:val="24"/>
          <w:szCs w:val="24"/>
          <w:lang w:val="ky-KG"/>
        </w:rPr>
        <w:t>Надирова</w:t>
      </w:r>
      <w:r w:rsidR="00D62B56">
        <w:rPr>
          <w:rFonts w:ascii="Times New Roman" w:hAnsi="Times New Roman"/>
          <w:b/>
          <w:bCs/>
          <w:sz w:val="24"/>
          <w:szCs w:val="24"/>
          <w:lang w:val="ky-KG"/>
        </w:rPr>
        <w:t xml:space="preserve">, </w:t>
      </w:r>
      <w:r w:rsidR="00D62B56" w:rsidRPr="00082C34">
        <w:rPr>
          <w:rFonts w:ascii="Times New Roman" w:hAnsi="Times New Roman"/>
          <w:bCs/>
          <w:sz w:val="24"/>
          <w:szCs w:val="24"/>
          <w:lang w:val="ky-KG"/>
        </w:rPr>
        <w:t xml:space="preserve">отметила актуальность обсуждаемых проблем и </w:t>
      </w:r>
      <w:r w:rsidR="00030C78">
        <w:rPr>
          <w:rFonts w:ascii="Times New Roman" w:hAnsi="Times New Roman"/>
          <w:bCs/>
          <w:sz w:val="24"/>
          <w:szCs w:val="24"/>
          <w:lang w:val="ky-KG"/>
        </w:rPr>
        <w:t xml:space="preserve">с благодарностью </w:t>
      </w:r>
      <w:r w:rsidR="00D62B56" w:rsidRPr="00082C34">
        <w:rPr>
          <w:rFonts w:ascii="Times New Roman" w:hAnsi="Times New Roman"/>
          <w:bCs/>
          <w:sz w:val="24"/>
          <w:szCs w:val="24"/>
          <w:lang w:val="ky-KG"/>
        </w:rPr>
        <w:t xml:space="preserve">рассказала об опыте работы с ПРООН в Баткенской области, </w:t>
      </w:r>
      <w:r w:rsidR="00E446F5">
        <w:rPr>
          <w:rFonts w:ascii="Times New Roman" w:hAnsi="Times New Roman"/>
          <w:bCs/>
          <w:sz w:val="24"/>
          <w:szCs w:val="24"/>
          <w:lang w:val="ky-KG"/>
        </w:rPr>
        <w:t>представив</w:t>
      </w:r>
      <w:r w:rsidR="00D62B56" w:rsidRPr="00082C34">
        <w:rPr>
          <w:rFonts w:ascii="Times New Roman" w:hAnsi="Times New Roman"/>
          <w:bCs/>
          <w:sz w:val="24"/>
          <w:szCs w:val="24"/>
          <w:lang w:val="ky-KG"/>
        </w:rPr>
        <w:t xml:space="preserve"> как </w:t>
      </w:r>
      <w:r w:rsidR="00030C78">
        <w:rPr>
          <w:rFonts w:ascii="Times New Roman" w:hAnsi="Times New Roman"/>
          <w:bCs/>
          <w:sz w:val="24"/>
          <w:szCs w:val="24"/>
          <w:lang w:val="ky-KG"/>
        </w:rPr>
        <w:t xml:space="preserve">реальные </w:t>
      </w:r>
      <w:r w:rsidR="00D62B56" w:rsidRPr="00082C34">
        <w:rPr>
          <w:rFonts w:ascii="Times New Roman" w:hAnsi="Times New Roman"/>
          <w:bCs/>
          <w:sz w:val="24"/>
          <w:szCs w:val="24"/>
          <w:lang w:val="ky-KG"/>
        </w:rPr>
        <w:t>результат</w:t>
      </w:r>
      <w:r w:rsidR="00E446F5">
        <w:rPr>
          <w:rFonts w:ascii="Times New Roman" w:hAnsi="Times New Roman"/>
          <w:bCs/>
          <w:sz w:val="24"/>
          <w:szCs w:val="24"/>
          <w:lang w:val="ky-KG"/>
        </w:rPr>
        <w:t>ы</w:t>
      </w:r>
      <w:r w:rsidR="00D62B56" w:rsidRPr="00082C34">
        <w:rPr>
          <w:rFonts w:ascii="Times New Roman" w:hAnsi="Times New Roman"/>
          <w:bCs/>
          <w:sz w:val="24"/>
          <w:szCs w:val="24"/>
          <w:lang w:val="ky-KG"/>
        </w:rPr>
        <w:t xml:space="preserve"> то что </w:t>
      </w:r>
      <w:r w:rsidR="00030C78">
        <w:rPr>
          <w:rFonts w:ascii="Times New Roman" w:hAnsi="Times New Roman"/>
          <w:bCs/>
          <w:sz w:val="24"/>
          <w:szCs w:val="24"/>
          <w:lang w:val="ky-KG"/>
        </w:rPr>
        <w:t xml:space="preserve">порядка </w:t>
      </w:r>
      <w:r w:rsidR="00D62B56" w:rsidRPr="00082C34">
        <w:rPr>
          <w:rFonts w:ascii="Times New Roman" w:hAnsi="Times New Roman"/>
          <w:bCs/>
          <w:sz w:val="24"/>
          <w:szCs w:val="24"/>
          <w:lang w:val="ky-KG"/>
        </w:rPr>
        <w:t>200 домохозяйства по</w:t>
      </w:r>
      <w:r w:rsidR="00D62B56" w:rsidRPr="00D62B56">
        <w:rPr>
          <w:rFonts w:ascii="Times New Roman" w:hAnsi="Times New Roman"/>
          <w:bCs/>
          <w:sz w:val="24"/>
          <w:szCs w:val="24"/>
          <w:lang w:val="ky-KG"/>
        </w:rPr>
        <w:t xml:space="preserve">лучили доступ к питьевой воде, </w:t>
      </w:r>
      <w:r w:rsidR="00D62B56" w:rsidRPr="00082C34">
        <w:rPr>
          <w:rFonts w:ascii="Times New Roman" w:hAnsi="Times New Roman"/>
          <w:bCs/>
          <w:sz w:val="24"/>
          <w:szCs w:val="24"/>
          <w:lang w:val="ky-KG"/>
        </w:rPr>
        <w:t>собираемость платежей за питьевую воду увеличилась до 90%</w:t>
      </w:r>
      <w:r w:rsidR="00D62B56">
        <w:rPr>
          <w:rFonts w:ascii="Times New Roman" w:hAnsi="Times New Roman"/>
          <w:bCs/>
          <w:sz w:val="24"/>
          <w:szCs w:val="24"/>
          <w:lang w:val="ky-KG"/>
        </w:rPr>
        <w:t xml:space="preserve">, а  в селе Достук впервые за 23 года независимости был построен ФАП и т.д. </w:t>
      </w:r>
      <w:r w:rsidR="00030C78">
        <w:rPr>
          <w:rFonts w:ascii="Times New Roman" w:hAnsi="Times New Roman"/>
          <w:bCs/>
          <w:sz w:val="24"/>
          <w:szCs w:val="24"/>
          <w:lang w:val="ky-KG"/>
        </w:rPr>
        <w:t>Она отметила, что важным элементом стало повышение потенциала</w:t>
      </w:r>
      <w:r w:rsidR="00E446F5">
        <w:rPr>
          <w:rFonts w:ascii="Times New Roman" w:hAnsi="Times New Roman"/>
          <w:bCs/>
          <w:sz w:val="24"/>
          <w:szCs w:val="24"/>
          <w:lang w:val="ky-KG"/>
        </w:rPr>
        <w:t xml:space="preserve"> проведенное</w:t>
      </w:r>
      <w:r w:rsidR="00030C78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030C78">
        <w:rPr>
          <w:rFonts w:ascii="Times New Roman" w:hAnsi="Times New Roman"/>
          <w:sz w:val="24"/>
          <w:szCs w:val="24"/>
          <w:lang w:val="ky-KG"/>
        </w:rPr>
        <w:t>ПРООН</w:t>
      </w:r>
      <w:r w:rsidR="00030C78">
        <w:rPr>
          <w:rFonts w:ascii="Times New Roman" w:hAnsi="Times New Roman"/>
          <w:sz w:val="24"/>
          <w:szCs w:val="24"/>
        </w:rPr>
        <w:t xml:space="preserve">, качество которого </w:t>
      </w:r>
      <w:r w:rsidR="00030C78">
        <w:rPr>
          <w:rFonts w:ascii="Times New Roman" w:hAnsi="Times New Roman"/>
          <w:sz w:val="24"/>
          <w:szCs w:val="24"/>
        </w:rPr>
        <w:t>зависело от методики преподавания тренингов и работ по повышению осведомленности депутатов, женщин и детей</w:t>
      </w:r>
      <w:r w:rsidR="00030C78">
        <w:rPr>
          <w:rFonts w:ascii="Times New Roman" w:hAnsi="Times New Roman"/>
          <w:sz w:val="24"/>
          <w:szCs w:val="24"/>
        </w:rPr>
        <w:t>.</w:t>
      </w:r>
    </w:p>
    <w:p w:rsidR="008538AC" w:rsidRPr="00082C34" w:rsidRDefault="00004EE5" w:rsidP="00082C34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  <w:r w:rsidRPr="00BE4A12">
        <w:rPr>
          <w:rFonts w:ascii="Times New Roman" w:hAnsi="Times New Roman"/>
          <w:b/>
          <w:bCs/>
          <w:sz w:val="24"/>
          <w:szCs w:val="24"/>
          <w:lang w:val="ky-KG"/>
        </w:rPr>
        <w:t>Мукамбет</w:t>
      </w:r>
      <w:r w:rsidRPr="007D4480" w:rsidDel="00D62B56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8538AC" w:rsidRPr="00BE4A12">
        <w:rPr>
          <w:rFonts w:ascii="Times New Roman" w:hAnsi="Times New Roman"/>
          <w:b/>
          <w:bCs/>
          <w:sz w:val="24"/>
          <w:szCs w:val="24"/>
          <w:lang w:val="ky-KG"/>
        </w:rPr>
        <w:t>Эгембердиев</w:t>
      </w:r>
      <w:r w:rsidR="00030C78">
        <w:rPr>
          <w:rFonts w:ascii="Times New Roman" w:hAnsi="Times New Roman"/>
          <w:b/>
          <w:bCs/>
          <w:sz w:val="24"/>
          <w:szCs w:val="24"/>
          <w:lang w:val="ky-KG"/>
        </w:rPr>
        <w:t xml:space="preserve">, </w:t>
      </w:r>
      <w:r w:rsidR="00030C78" w:rsidRPr="00082C34">
        <w:rPr>
          <w:rFonts w:ascii="Times New Roman" w:hAnsi="Times New Roman"/>
          <w:bCs/>
          <w:sz w:val="24"/>
          <w:szCs w:val="24"/>
          <w:lang w:val="ky-KG"/>
        </w:rPr>
        <w:t xml:space="preserve">отметил, что и в Кара-Кульдинском АА так же сотрудничество было успешным и как пример, привел </w:t>
      </w:r>
      <w:r w:rsidR="00E446F5">
        <w:rPr>
          <w:rFonts w:ascii="Times New Roman" w:hAnsi="Times New Roman"/>
          <w:bCs/>
          <w:sz w:val="24"/>
          <w:szCs w:val="24"/>
          <w:lang w:val="ky-KG"/>
        </w:rPr>
        <w:t xml:space="preserve">пример о </w:t>
      </w:r>
      <w:r w:rsidR="00030C78" w:rsidRPr="00082C34">
        <w:rPr>
          <w:rFonts w:ascii="Times New Roman" w:hAnsi="Times New Roman"/>
          <w:bCs/>
          <w:sz w:val="24"/>
          <w:szCs w:val="24"/>
          <w:lang w:val="ky-KG"/>
        </w:rPr>
        <w:t>выделение 530 000 сом из бюджета ОМСУ на софинансирование проекта ПРООН  по п</w:t>
      </w:r>
      <w:r w:rsidR="00030C78" w:rsidRPr="00030C78">
        <w:rPr>
          <w:rFonts w:ascii="Times New Roman" w:hAnsi="Times New Roman"/>
          <w:bCs/>
          <w:sz w:val="24"/>
          <w:szCs w:val="24"/>
          <w:lang w:val="ky-KG"/>
        </w:rPr>
        <w:t>итьевому водоснабжению, что с</w:t>
      </w:r>
      <w:r w:rsidR="00030C78">
        <w:rPr>
          <w:rFonts w:ascii="Times New Roman" w:hAnsi="Times New Roman"/>
          <w:bCs/>
          <w:sz w:val="24"/>
          <w:szCs w:val="24"/>
          <w:lang w:val="ky-KG"/>
        </w:rPr>
        <w:t>тало</w:t>
      </w:r>
      <w:r w:rsidR="00030C78" w:rsidRPr="00082C34">
        <w:rPr>
          <w:rFonts w:ascii="Times New Roman" w:hAnsi="Times New Roman"/>
          <w:bCs/>
          <w:sz w:val="24"/>
          <w:szCs w:val="24"/>
          <w:lang w:val="ky-KG"/>
        </w:rPr>
        <w:t xml:space="preserve"> возможных только после тренингов и изменения понимания депутатов и руководства ОМСУ. </w:t>
      </w:r>
    </w:p>
    <w:p w:rsidR="00E446F5" w:rsidRDefault="00004EE5" w:rsidP="00082C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ky-KG"/>
        </w:rPr>
        <w:t>Нурдасан</w:t>
      </w:r>
      <w:r w:rsidRPr="007D4480" w:rsidDel="00030C78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="008538AC" w:rsidRPr="007D4480">
        <w:rPr>
          <w:rFonts w:ascii="Times New Roman" w:hAnsi="Times New Roman"/>
          <w:b/>
          <w:bCs/>
          <w:sz w:val="24"/>
          <w:szCs w:val="24"/>
          <w:lang w:val="ky-KG"/>
        </w:rPr>
        <w:t>Кулматов</w:t>
      </w:r>
      <w:r w:rsidR="00030C78">
        <w:rPr>
          <w:rFonts w:ascii="Times New Roman" w:hAnsi="Times New Roman"/>
          <w:b/>
          <w:bCs/>
          <w:sz w:val="24"/>
          <w:szCs w:val="24"/>
          <w:lang w:val="ky-KG"/>
        </w:rPr>
        <w:t xml:space="preserve">, </w:t>
      </w:r>
      <w:r w:rsidR="00A24937">
        <w:rPr>
          <w:rFonts w:ascii="Times New Roman" w:hAnsi="Times New Roman"/>
          <w:bCs/>
          <w:sz w:val="24"/>
          <w:szCs w:val="24"/>
          <w:lang w:val="ky-KG"/>
        </w:rPr>
        <w:t xml:space="preserve">поблагодарил за поддуржку </w:t>
      </w:r>
      <w:r w:rsidR="007D69F4">
        <w:rPr>
          <w:rFonts w:ascii="Times New Roman" w:hAnsi="Times New Roman"/>
          <w:bCs/>
          <w:sz w:val="24"/>
          <w:szCs w:val="24"/>
          <w:lang w:val="ky-KG"/>
        </w:rPr>
        <w:t xml:space="preserve">со стороны проекта “Управление климатическими рисками” </w:t>
      </w:r>
      <w:r w:rsidR="00A24937">
        <w:rPr>
          <w:rFonts w:ascii="Times New Roman" w:hAnsi="Times New Roman"/>
          <w:bCs/>
          <w:sz w:val="24"/>
          <w:szCs w:val="24"/>
          <w:lang w:val="ky-KG"/>
        </w:rPr>
        <w:t>о</w:t>
      </w:r>
      <w:r w:rsidR="00A24937" w:rsidRPr="00082C34">
        <w:rPr>
          <w:rFonts w:ascii="Times New Roman" w:hAnsi="Times New Roman"/>
          <w:bCs/>
          <w:sz w:val="24"/>
          <w:szCs w:val="24"/>
          <w:lang w:val="ky-KG"/>
        </w:rPr>
        <w:t>ка</w:t>
      </w:r>
      <w:r w:rsidR="00A24937" w:rsidRPr="00A24937">
        <w:rPr>
          <w:rFonts w:ascii="Times New Roman" w:hAnsi="Times New Roman"/>
          <w:bCs/>
          <w:sz w:val="24"/>
          <w:szCs w:val="24"/>
          <w:lang w:val="ky-KG"/>
        </w:rPr>
        <w:t>занн</w:t>
      </w:r>
      <w:r w:rsidR="00A24937">
        <w:rPr>
          <w:rFonts w:ascii="Times New Roman" w:hAnsi="Times New Roman"/>
          <w:bCs/>
          <w:sz w:val="24"/>
          <w:szCs w:val="24"/>
          <w:lang w:val="ky-KG"/>
        </w:rPr>
        <w:t>ую</w:t>
      </w:r>
      <w:r w:rsidR="00A24937" w:rsidRPr="00082C34">
        <w:rPr>
          <w:rFonts w:ascii="Times New Roman" w:hAnsi="Times New Roman"/>
          <w:bCs/>
          <w:sz w:val="24"/>
          <w:szCs w:val="24"/>
          <w:lang w:val="ky-KG"/>
        </w:rPr>
        <w:t xml:space="preserve"> жителям Суусамырского АА по планированию климатических рисков, включая установку метеостанции, оснащение ветеринарного дома, строительстов ям Беккари, а так же  внедренной системе раннего оповещения. От отметил, что все эти элементы  </w:t>
      </w:r>
      <w:r w:rsidR="00A24937" w:rsidRPr="00A24937">
        <w:rPr>
          <w:rFonts w:ascii="Times New Roman" w:hAnsi="Times New Roman"/>
          <w:sz w:val="24"/>
          <w:szCs w:val="24"/>
        </w:rPr>
        <w:t xml:space="preserve">помогают </w:t>
      </w:r>
      <w:r w:rsidR="00A24937">
        <w:rPr>
          <w:rFonts w:ascii="Times New Roman" w:hAnsi="Times New Roman"/>
          <w:sz w:val="24"/>
          <w:szCs w:val="24"/>
        </w:rPr>
        <w:t xml:space="preserve">жителям </w:t>
      </w:r>
      <w:r w:rsidR="00A24937" w:rsidRPr="00A24937">
        <w:rPr>
          <w:rFonts w:ascii="Times New Roman" w:hAnsi="Times New Roman"/>
          <w:sz w:val="24"/>
          <w:szCs w:val="24"/>
        </w:rPr>
        <w:t>при планировании, как в секторе животноводства, так и в секторе растениеводства</w:t>
      </w:r>
      <w:r w:rsidR="00A24937">
        <w:rPr>
          <w:rFonts w:ascii="Times New Roman" w:hAnsi="Times New Roman"/>
          <w:sz w:val="24"/>
          <w:szCs w:val="24"/>
        </w:rPr>
        <w:t xml:space="preserve">. </w:t>
      </w:r>
    </w:p>
    <w:p w:rsidR="008538AC" w:rsidRPr="00082C34" w:rsidRDefault="00004EE5" w:rsidP="00082C3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7D4480">
        <w:rPr>
          <w:rFonts w:ascii="Times New Roman" w:hAnsi="Times New Roman"/>
          <w:b/>
          <w:bCs/>
          <w:sz w:val="24"/>
          <w:szCs w:val="24"/>
        </w:rPr>
        <w:t>Гулькайыр</w:t>
      </w:r>
      <w:r w:rsidR="008538AC" w:rsidRPr="007D4480">
        <w:rPr>
          <w:rFonts w:ascii="Times New Roman" w:hAnsi="Times New Roman"/>
          <w:b/>
          <w:bCs/>
          <w:sz w:val="24"/>
          <w:szCs w:val="24"/>
        </w:rPr>
        <w:t>Аманалиева</w:t>
      </w:r>
      <w:proofErr w:type="spellEnd"/>
      <w:r w:rsidR="00A2493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24937" w:rsidRPr="00082C34">
        <w:rPr>
          <w:rFonts w:ascii="Times New Roman" w:hAnsi="Times New Roman"/>
          <w:bCs/>
          <w:sz w:val="24"/>
          <w:szCs w:val="24"/>
        </w:rPr>
        <w:t xml:space="preserve">отметила успешное партнерство АРИС с ПРООН  по вопросам </w:t>
      </w:r>
      <w:r w:rsidR="00A24937" w:rsidRPr="00A24937">
        <w:rPr>
          <w:rFonts w:ascii="Times New Roman" w:hAnsi="Times New Roman"/>
          <w:bCs/>
          <w:sz w:val="24"/>
          <w:szCs w:val="24"/>
        </w:rPr>
        <w:t>питьевого</w:t>
      </w:r>
      <w:r w:rsidR="00A24937" w:rsidRPr="00082C34">
        <w:rPr>
          <w:rFonts w:ascii="Times New Roman" w:hAnsi="Times New Roman"/>
          <w:bCs/>
          <w:sz w:val="24"/>
          <w:szCs w:val="24"/>
        </w:rPr>
        <w:t xml:space="preserve"> водоснабжения и предложила, поддержать реализацию Государственной программы по водоснабжению и водоотведению в </w:t>
      </w:r>
      <w:proofErr w:type="spellStart"/>
      <w:r w:rsidR="00A24937" w:rsidRPr="00082C34">
        <w:rPr>
          <w:rFonts w:ascii="Times New Roman" w:hAnsi="Times New Roman"/>
          <w:bCs/>
          <w:sz w:val="24"/>
          <w:szCs w:val="24"/>
        </w:rPr>
        <w:t>совершенствоании</w:t>
      </w:r>
      <w:proofErr w:type="spellEnd"/>
      <w:r w:rsidR="00A24937" w:rsidRPr="00082C34">
        <w:rPr>
          <w:rFonts w:ascii="Times New Roman" w:hAnsi="Times New Roman"/>
          <w:bCs/>
          <w:sz w:val="24"/>
          <w:szCs w:val="24"/>
        </w:rPr>
        <w:t xml:space="preserve"> нормативной базы по </w:t>
      </w:r>
      <w:proofErr w:type="spellStart"/>
      <w:r w:rsidR="00A24937" w:rsidRPr="00082C34">
        <w:rPr>
          <w:rFonts w:ascii="Times New Roman" w:hAnsi="Times New Roman"/>
          <w:bCs/>
          <w:sz w:val="24"/>
          <w:szCs w:val="24"/>
        </w:rPr>
        <w:t>воотведению</w:t>
      </w:r>
      <w:proofErr w:type="spellEnd"/>
      <w:r w:rsidR="00A24937" w:rsidRPr="00082C34">
        <w:rPr>
          <w:rFonts w:ascii="Times New Roman" w:hAnsi="Times New Roman"/>
          <w:bCs/>
          <w:sz w:val="24"/>
          <w:szCs w:val="24"/>
        </w:rPr>
        <w:t xml:space="preserve">, особенно с </w:t>
      </w:r>
      <w:proofErr w:type="gramStart"/>
      <w:r w:rsidR="00A24937" w:rsidRPr="00082C34">
        <w:rPr>
          <w:rFonts w:ascii="Times New Roman" w:hAnsi="Times New Roman"/>
          <w:bCs/>
          <w:sz w:val="24"/>
          <w:szCs w:val="24"/>
        </w:rPr>
        <w:t>учетом</w:t>
      </w:r>
      <w:proofErr w:type="gramEnd"/>
      <w:r w:rsidR="00A24937" w:rsidRPr="00082C34">
        <w:rPr>
          <w:rFonts w:ascii="Times New Roman" w:hAnsi="Times New Roman"/>
          <w:bCs/>
          <w:sz w:val="24"/>
          <w:szCs w:val="24"/>
        </w:rPr>
        <w:t xml:space="preserve"> что многие доноры готовы вкладывать в инфраструктуру при наличии готовой базы. </w:t>
      </w:r>
      <w:r w:rsidR="008538AC" w:rsidRPr="00082C34">
        <w:rPr>
          <w:rFonts w:ascii="Times New Roman" w:hAnsi="Times New Roman"/>
          <w:bCs/>
          <w:sz w:val="24"/>
          <w:szCs w:val="24"/>
        </w:rPr>
        <w:t xml:space="preserve"> </w:t>
      </w:r>
    </w:p>
    <w:p w:rsidR="008538AC" w:rsidRPr="007D4480" w:rsidRDefault="00004EE5" w:rsidP="00082C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480">
        <w:rPr>
          <w:rFonts w:ascii="Times New Roman" w:hAnsi="Times New Roman"/>
          <w:b/>
          <w:bCs/>
          <w:sz w:val="24"/>
          <w:szCs w:val="24"/>
        </w:rPr>
        <w:t xml:space="preserve">Татьяна </w:t>
      </w:r>
      <w:r w:rsidR="008538AC" w:rsidRPr="007D4480">
        <w:rPr>
          <w:rFonts w:ascii="Times New Roman" w:hAnsi="Times New Roman"/>
          <w:b/>
          <w:bCs/>
          <w:sz w:val="24"/>
          <w:szCs w:val="24"/>
        </w:rPr>
        <w:t>Черникова</w:t>
      </w:r>
      <w:r w:rsidR="00997DE6">
        <w:rPr>
          <w:rFonts w:ascii="Times New Roman" w:hAnsi="Times New Roman"/>
          <w:b/>
          <w:bCs/>
          <w:sz w:val="24"/>
          <w:szCs w:val="24"/>
        </w:rPr>
        <w:t>,</w:t>
      </w:r>
      <w:r w:rsidR="008538AC" w:rsidRPr="007D44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4937">
        <w:rPr>
          <w:rFonts w:ascii="Times New Roman" w:hAnsi="Times New Roman"/>
          <w:sz w:val="24"/>
          <w:szCs w:val="24"/>
        </w:rPr>
        <w:t xml:space="preserve">Поблагодарила ПРООН за совместную деятельность с </w:t>
      </w:r>
      <w:proofErr w:type="spellStart"/>
      <w:r w:rsidR="008538AC" w:rsidRPr="007D4480">
        <w:rPr>
          <w:rFonts w:ascii="Times New Roman" w:hAnsi="Times New Roman"/>
          <w:sz w:val="24"/>
          <w:szCs w:val="24"/>
        </w:rPr>
        <w:t>Кыргызгидроме</w:t>
      </w:r>
      <w:r w:rsidR="00997DE6">
        <w:rPr>
          <w:rFonts w:ascii="Times New Roman" w:hAnsi="Times New Roman"/>
          <w:sz w:val="24"/>
          <w:szCs w:val="24"/>
        </w:rPr>
        <w:t>т</w:t>
      </w:r>
      <w:proofErr w:type="spellEnd"/>
      <w:r w:rsidR="008538AC" w:rsidRPr="007D4480">
        <w:rPr>
          <w:rFonts w:ascii="Times New Roman" w:hAnsi="Times New Roman"/>
          <w:sz w:val="24"/>
          <w:szCs w:val="24"/>
        </w:rPr>
        <w:t xml:space="preserve"> в области адаптации к изменени</w:t>
      </w:r>
      <w:r w:rsidR="00997DE6">
        <w:rPr>
          <w:rFonts w:ascii="Times New Roman" w:hAnsi="Times New Roman"/>
          <w:sz w:val="24"/>
          <w:szCs w:val="24"/>
        </w:rPr>
        <w:t>ю</w:t>
      </w:r>
      <w:r w:rsidR="008538AC" w:rsidRPr="007D4480">
        <w:rPr>
          <w:rFonts w:ascii="Times New Roman" w:hAnsi="Times New Roman"/>
          <w:sz w:val="24"/>
          <w:szCs w:val="24"/>
        </w:rPr>
        <w:t xml:space="preserve"> климата</w:t>
      </w:r>
      <w:r w:rsidR="00474FF2">
        <w:rPr>
          <w:rFonts w:ascii="Times New Roman" w:hAnsi="Times New Roman"/>
          <w:sz w:val="24"/>
          <w:szCs w:val="24"/>
        </w:rPr>
        <w:t>,</w:t>
      </w:r>
      <w:r w:rsidR="008538AC" w:rsidRPr="007D4480">
        <w:rPr>
          <w:rFonts w:ascii="Times New Roman" w:hAnsi="Times New Roman"/>
          <w:sz w:val="24"/>
          <w:szCs w:val="24"/>
        </w:rPr>
        <w:t xml:space="preserve"> прогнозировани</w:t>
      </w:r>
      <w:r w:rsidR="00474FF2">
        <w:rPr>
          <w:rFonts w:ascii="Times New Roman" w:hAnsi="Times New Roman"/>
          <w:sz w:val="24"/>
          <w:szCs w:val="24"/>
        </w:rPr>
        <w:t>ю</w:t>
      </w:r>
      <w:r w:rsidR="008538AC" w:rsidRPr="007D4480">
        <w:rPr>
          <w:rFonts w:ascii="Times New Roman" w:hAnsi="Times New Roman"/>
          <w:sz w:val="24"/>
          <w:szCs w:val="24"/>
        </w:rPr>
        <w:t xml:space="preserve"> засухи</w:t>
      </w:r>
      <w:r w:rsidR="00474FF2">
        <w:rPr>
          <w:rFonts w:ascii="Times New Roman" w:hAnsi="Times New Roman"/>
          <w:sz w:val="24"/>
          <w:szCs w:val="24"/>
        </w:rPr>
        <w:t>,</w:t>
      </w:r>
      <w:r w:rsidR="008538AC" w:rsidRPr="007D4480">
        <w:rPr>
          <w:rFonts w:ascii="Times New Roman" w:hAnsi="Times New Roman"/>
          <w:sz w:val="24"/>
          <w:szCs w:val="24"/>
        </w:rPr>
        <w:t xml:space="preserve"> </w:t>
      </w:r>
      <w:r w:rsidR="00474FF2">
        <w:rPr>
          <w:rFonts w:ascii="Times New Roman" w:hAnsi="Times New Roman"/>
          <w:sz w:val="24"/>
          <w:szCs w:val="24"/>
        </w:rPr>
        <w:t>расширение</w:t>
      </w:r>
      <w:r w:rsidR="00474FF2" w:rsidRPr="007D4480">
        <w:rPr>
          <w:rFonts w:ascii="Times New Roman" w:hAnsi="Times New Roman"/>
          <w:sz w:val="24"/>
          <w:szCs w:val="24"/>
        </w:rPr>
        <w:t xml:space="preserve"> </w:t>
      </w:r>
      <w:r w:rsidR="008538AC" w:rsidRPr="007D4480">
        <w:rPr>
          <w:rFonts w:ascii="Times New Roman" w:hAnsi="Times New Roman"/>
          <w:sz w:val="24"/>
          <w:szCs w:val="24"/>
        </w:rPr>
        <w:t>сет</w:t>
      </w:r>
      <w:r w:rsidR="00474FF2">
        <w:rPr>
          <w:rFonts w:ascii="Times New Roman" w:hAnsi="Times New Roman"/>
          <w:sz w:val="24"/>
          <w:szCs w:val="24"/>
        </w:rPr>
        <w:t>и</w:t>
      </w:r>
      <w:r w:rsidR="008538AC" w:rsidRPr="007D4480">
        <w:rPr>
          <w:rFonts w:ascii="Times New Roman" w:hAnsi="Times New Roman"/>
          <w:sz w:val="24"/>
          <w:szCs w:val="24"/>
        </w:rPr>
        <w:t xml:space="preserve"> метеостанций </w:t>
      </w:r>
      <w:r w:rsidR="00474FF2">
        <w:rPr>
          <w:rFonts w:ascii="Times New Roman" w:hAnsi="Times New Roman"/>
          <w:sz w:val="24"/>
          <w:szCs w:val="24"/>
        </w:rPr>
        <w:t>и выразила надежду, что данное сотрудничество будет продолжено и в 2015 году.</w:t>
      </w:r>
    </w:p>
    <w:p w:rsidR="008538AC" w:rsidRPr="007D4480" w:rsidRDefault="008538AC" w:rsidP="00082C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4480">
        <w:rPr>
          <w:rFonts w:ascii="Times New Roman" w:hAnsi="Times New Roman"/>
          <w:b/>
          <w:bCs/>
          <w:sz w:val="24"/>
          <w:szCs w:val="24"/>
        </w:rPr>
        <w:t>Айнаш</w:t>
      </w:r>
      <w:proofErr w:type="spellEnd"/>
      <w:r w:rsidRPr="007D448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D4480">
        <w:rPr>
          <w:rFonts w:ascii="Times New Roman" w:hAnsi="Times New Roman"/>
          <w:b/>
          <w:bCs/>
          <w:sz w:val="24"/>
          <w:szCs w:val="24"/>
        </w:rPr>
        <w:t>Шаршенова</w:t>
      </w:r>
      <w:proofErr w:type="spellEnd"/>
      <w:r w:rsidR="00474FF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74FF2" w:rsidRPr="00082C34">
        <w:rPr>
          <w:rFonts w:ascii="Times New Roman" w:hAnsi="Times New Roman"/>
          <w:bCs/>
          <w:sz w:val="24"/>
          <w:szCs w:val="24"/>
        </w:rPr>
        <w:t xml:space="preserve">поблагодарила ПРООН за оснащение ВИЭ </w:t>
      </w:r>
      <w:r w:rsidR="00E446F5" w:rsidRPr="00082C34">
        <w:rPr>
          <w:rFonts w:ascii="Times New Roman" w:hAnsi="Times New Roman"/>
          <w:bCs/>
          <w:sz w:val="24"/>
          <w:szCs w:val="24"/>
        </w:rPr>
        <w:t>сельских</w:t>
      </w:r>
      <w:r w:rsidR="00474FF2" w:rsidRPr="00082C3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74FF2" w:rsidRPr="00082C34">
        <w:rPr>
          <w:rFonts w:ascii="Times New Roman" w:hAnsi="Times New Roman"/>
          <w:bCs/>
          <w:sz w:val="24"/>
          <w:szCs w:val="24"/>
        </w:rPr>
        <w:t>ФАПов</w:t>
      </w:r>
      <w:proofErr w:type="spellEnd"/>
      <w:r w:rsidR="00474FF2" w:rsidRPr="00082C34">
        <w:rPr>
          <w:rFonts w:ascii="Times New Roman" w:hAnsi="Times New Roman"/>
          <w:bCs/>
          <w:sz w:val="24"/>
          <w:szCs w:val="24"/>
        </w:rPr>
        <w:t xml:space="preserve">, и предложила развить данное направление в рамках концепции «Зеленая деревня», а так же усилить деятельность по информированию и повышению потенциала работников медицинских учреждений и местных жителей по адаптации к изменению климата, с учетом рекомендаций и материалов ВОЗ.  </w:t>
      </w:r>
    </w:p>
    <w:p w:rsidR="008538AC" w:rsidRPr="00082C34" w:rsidRDefault="00004EE5" w:rsidP="00082C3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D4480">
        <w:rPr>
          <w:rFonts w:ascii="Times New Roman" w:hAnsi="Times New Roman"/>
          <w:b/>
          <w:bCs/>
          <w:sz w:val="24"/>
          <w:szCs w:val="24"/>
        </w:rPr>
        <w:t>Бактыгул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 w:rsidR="008538AC" w:rsidRPr="007D4480">
        <w:rPr>
          <w:rFonts w:ascii="Times New Roman" w:hAnsi="Times New Roman"/>
          <w:b/>
          <w:bCs/>
          <w:sz w:val="24"/>
          <w:szCs w:val="24"/>
        </w:rPr>
        <w:t>Исабекова</w:t>
      </w:r>
      <w:proofErr w:type="spellEnd"/>
      <w:r w:rsidR="00AA260D">
        <w:rPr>
          <w:rFonts w:ascii="Times New Roman" w:hAnsi="Times New Roman"/>
          <w:b/>
          <w:bCs/>
          <w:sz w:val="24"/>
          <w:szCs w:val="24"/>
        </w:rPr>
        <w:t>,</w:t>
      </w:r>
      <w:r w:rsidR="008538AC" w:rsidRPr="007D44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4FF2" w:rsidRPr="00082C34">
        <w:rPr>
          <w:rFonts w:ascii="Times New Roman" w:hAnsi="Times New Roman"/>
          <w:bCs/>
          <w:sz w:val="24"/>
          <w:szCs w:val="24"/>
        </w:rPr>
        <w:t xml:space="preserve">отметила </w:t>
      </w:r>
      <w:r w:rsidR="00474FF2">
        <w:rPr>
          <w:rFonts w:ascii="Times New Roman" w:hAnsi="Times New Roman"/>
          <w:bCs/>
          <w:sz w:val="24"/>
          <w:szCs w:val="24"/>
        </w:rPr>
        <w:t xml:space="preserve">успешность </w:t>
      </w:r>
      <w:r w:rsidR="00474FF2" w:rsidRPr="00474FF2">
        <w:rPr>
          <w:rFonts w:ascii="Times New Roman" w:hAnsi="Times New Roman"/>
          <w:bCs/>
          <w:sz w:val="24"/>
          <w:szCs w:val="24"/>
        </w:rPr>
        <w:t>совместн</w:t>
      </w:r>
      <w:r w:rsidR="00474FF2">
        <w:rPr>
          <w:rFonts w:ascii="Times New Roman" w:hAnsi="Times New Roman"/>
          <w:bCs/>
          <w:sz w:val="24"/>
          <w:szCs w:val="24"/>
        </w:rPr>
        <w:t>ой</w:t>
      </w:r>
      <w:r w:rsidR="00474FF2" w:rsidRPr="00082C34">
        <w:rPr>
          <w:rFonts w:ascii="Times New Roman" w:hAnsi="Times New Roman"/>
          <w:bCs/>
          <w:sz w:val="24"/>
          <w:szCs w:val="24"/>
        </w:rPr>
        <w:t xml:space="preserve"> с </w:t>
      </w:r>
      <w:r w:rsidR="00E446F5">
        <w:rPr>
          <w:rFonts w:ascii="Times New Roman" w:hAnsi="Times New Roman"/>
          <w:bCs/>
          <w:sz w:val="24"/>
          <w:szCs w:val="24"/>
        </w:rPr>
        <w:t>НСК</w:t>
      </w:r>
      <w:r w:rsidR="00474FF2" w:rsidRPr="00474FF2">
        <w:rPr>
          <w:rFonts w:ascii="Times New Roman" w:hAnsi="Times New Roman"/>
          <w:bCs/>
          <w:sz w:val="24"/>
          <w:szCs w:val="24"/>
        </w:rPr>
        <w:t xml:space="preserve"> </w:t>
      </w:r>
      <w:r w:rsidR="007D69F4">
        <w:rPr>
          <w:rFonts w:ascii="Times New Roman" w:hAnsi="Times New Roman"/>
          <w:bCs/>
          <w:sz w:val="24"/>
          <w:szCs w:val="24"/>
        </w:rPr>
        <w:t xml:space="preserve">и </w:t>
      </w:r>
      <w:r w:rsidR="00E446F5">
        <w:rPr>
          <w:rFonts w:ascii="Times New Roman" w:hAnsi="Times New Roman"/>
          <w:bCs/>
          <w:sz w:val="24"/>
          <w:szCs w:val="24"/>
        </w:rPr>
        <w:t>ДРПВ</w:t>
      </w:r>
      <w:r w:rsidR="007D69F4">
        <w:rPr>
          <w:rFonts w:ascii="Times New Roman" w:hAnsi="Times New Roman"/>
          <w:bCs/>
          <w:sz w:val="24"/>
          <w:szCs w:val="24"/>
        </w:rPr>
        <w:t xml:space="preserve">, </w:t>
      </w:r>
      <w:r w:rsidR="00474FF2" w:rsidRPr="00474FF2">
        <w:rPr>
          <w:rFonts w:ascii="Times New Roman" w:hAnsi="Times New Roman"/>
          <w:bCs/>
          <w:sz w:val="24"/>
          <w:szCs w:val="24"/>
        </w:rPr>
        <w:t>деятельност</w:t>
      </w:r>
      <w:r w:rsidR="00474FF2">
        <w:rPr>
          <w:rFonts w:ascii="Times New Roman" w:hAnsi="Times New Roman"/>
          <w:bCs/>
          <w:sz w:val="24"/>
          <w:szCs w:val="24"/>
        </w:rPr>
        <w:t>и</w:t>
      </w:r>
      <w:r w:rsidR="00474FF2" w:rsidRPr="00082C34">
        <w:rPr>
          <w:rFonts w:ascii="Times New Roman" w:hAnsi="Times New Roman"/>
          <w:bCs/>
          <w:sz w:val="24"/>
          <w:szCs w:val="24"/>
        </w:rPr>
        <w:t xml:space="preserve"> </w:t>
      </w:r>
      <w:r w:rsidR="00474FF2">
        <w:rPr>
          <w:rFonts w:ascii="Times New Roman" w:hAnsi="Times New Roman"/>
          <w:bCs/>
          <w:sz w:val="24"/>
          <w:szCs w:val="24"/>
        </w:rPr>
        <w:t xml:space="preserve">ПРООН </w:t>
      </w:r>
      <w:r w:rsidR="00474FF2" w:rsidRPr="00082C34">
        <w:rPr>
          <w:rFonts w:ascii="Times New Roman" w:hAnsi="Times New Roman"/>
          <w:bCs/>
          <w:sz w:val="24"/>
          <w:szCs w:val="24"/>
        </w:rPr>
        <w:t xml:space="preserve">по </w:t>
      </w:r>
      <w:r w:rsidR="00474FF2" w:rsidRPr="00474FF2">
        <w:rPr>
          <w:rFonts w:ascii="Times New Roman" w:hAnsi="Times New Roman"/>
          <w:bCs/>
          <w:sz w:val="24"/>
          <w:szCs w:val="24"/>
        </w:rPr>
        <w:t>совершенствованию</w:t>
      </w:r>
      <w:r w:rsidR="00474FF2" w:rsidRPr="00082C34">
        <w:rPr>
          <w:rFonts w:ascii="Times New Roman" w:hAnsi="Times New Roman"/>
          <w:bCs/>
          <w:sz w:val="24"/>
          <w:szCs w:val="24"/>
        </w:rPr>
        <w:t xml:space="preserve"> статистической отчетности по питьевому водоснабжению в </w:t>
      </w:r>
      <w:r w:rsidR="00474FF2" w:rsidRPr="00474FF2">
        <w:rPr>
          <w:rFonts w:ascii="Times New Roman" w:hAnsi="Times New Roman"/>
          <w:bCs/>
          <w:sz w:val="24"/>
          <w:szCs w:val="24"/>
        </w:rPr>
        <w:t>сельской</w:t>
      </w:r>
      <w:r w:rsidR="00474FF2" w:rsidRPr="00082C34">
        <w:rPr>
          <w:rFonts w:ascii="Times New Roman" w:hAnsi="Times New Roman"/>
          <w:bCs/>
          <w:sz w:val="24"/>
          <w:szCs w:val="24"/>
        </w:rPr>
        <w:t xml:space="preserve"> местности</w:t>
      </w:r>
      <w:r w:rsidR="00474FF2" w:rsidRPr="00474FF2">
        <w:rPr>
          <w:rFonts w:ascii="Times New Roman" w:hAnsi="Times New Roman"/>
          <w:bCs/>
          <w:sz w:val="24"/>
          <w:szCs w:val="24"/>
        </w:rPr>
        <w:t xml:space="preserve"> реализованн</w:t>
      </w:r>
      <w:r w:rsidR="00474FF2">
        <w:rPr>
          <w:rFonts w:ascii="Times New Roman" w:hAnsi="Times New Roman"/>
          <w:bCs/>
          <w:sz w:val="24"/>
          <w:szCs w:val="24"/>
        </w:rPr>
        <w:t>у</w:t>
      </w:r>
      <w:r w:rsidR="00474FF2" w:rsidRPr="00082C34">
        <w:rPr>
          <w:rFonts w:ascii="Times New Roman" w:hAnsi="Times New Roman"/>
          <w:bCs/>
          <w:sz w:val="24"/>
          <w:szCs w:val="24"/>
        </w:rPr>
        <w:t xml:space="preserve">ю в Ошской, </w:t>
      </w:r>
      <w:proofErr w:type="spellStart"/>
      <w:r w:rsidR="00474FF2" w:rsidRPr="00082C34">
        <w:rPr>
          <w:rFonts w:ascii="Times New Roman" w:hAnsi="Times New Roman"/>
          <w:bCs/>
          <w:sz w:val="24"/>
          <w:szCs w:val="24"/>
        </w:rPr>
        <w:t>Жалал-Абадской</w:t>
      </w:r>
      <w:proofErr w:type="spellEnd"/>
      <w:r w:rsidR="00474FF2" w:rsidRPr="00082C34">
        <w:rPr>
          <w:rFonts w:ascii="Times New Roman" w:hAnsi="Times New Roman"/>
          <w:bCs/>
          <w:sz w:val="24"/>
          <w:szCs w:val="24"/>
        </w:rPr>
        <w:t xml:space="preserve"> и Баткенской областях.</w:t>
      </w:r>
      <w:r w:rsidR="00474FF2" w:rsidRPr="00474FF2">
        <w:rPr>
          <w:rFonts w:ascii="Times New Roman" w:hAnsi="Times New Roman"/>
          <w:sz w:val="24"/>
          <w:szCs w:val="24"/>
        </w:rPr>
        <w:t xml:space="preserve"> </w:t>
      </w:r>
      <w:r w:rsidR="00474FF2">
        <w:rPr>
          <w:rFonts w:ascii="Times New Roman" w:hAnsi="Times New Roman"/>
          <w:sz w:val="24"/>
          <w:szCs w:val="24"/>
        </w:rPr>
        <w:t xml:space="preserve">Она </w:t>
      </w:r>
      <w:r w:rsidR="00E446F5">
        <w:rPr>
          <w:rFonts w:ascii="Times New Roman" w:hAnsi="Times New Roman"/>
          <w:sz w:val="24"/>
          <w:szCs w:val="24"/>
        </w:rPr>
        <w:t>проинформировала</w:t>
      </w:r>
      <w:r w:rsidR="00474FF2">
        <w:rPr>
          <w:rFonts w:ascii="Times New Roman" w:hAnsi="Times New Roman"/>
          <w:sz w:val="24"/>
          <w:szCs w:val="24"/>
        </w:rPr>
        <w:t xml:space="preserve">, что </w:t>
      </w:r>
      <w:r w:rsidR="00474FF2" w:rsidRPr="007D4480">
        <w:rPr>
          <w:rFonts w:ascii="Times New Roman" w:hAnsi="Times New Roman"/>
          <w:sz w:val="24"/>
          <w:szCs w:val="24"/>
        </w:rPr>
        <w:t xml:space="preserve">по республике </w:t>
      </w:r>
      <w:proofErr w:type="gramStart"/>
      <w:r w:rsidR="00474FF2" w:rsidRPr="007D4480">
        <w:rPr>
          <w:rFonts w:ascii="Times New Roman" w:hAnsi="Times New Roman"/>
          <w:sz w:val="24"/>
          <w:szCs w:val="24"/>
        </w:rPr>
        <w:t>зарегистрирован</w:t>
      </w:r>
      <w:r w:rsidR="00474FF2">
        <w:rPr>
          <w:rFonts w:ascii="Times New Roman" w:hAnsi="Times New Roman"/>
          <w:sz w:val="24"/>
          <w:szCs w:val="24"/>
        </w:rPr>
        <w:t>ы</w:t>
      </w:r>
      <w:proofErr w:type="gramEnd"/>
      <w:r w:rsidR="00474FF2" w:rsidRPr="007D4480">
        <w:rPr>
          <w:rFonts w:ascii="Times New Roman" w:hAnsi="Times New Roman"/>
          <w:sz w:val="24"/>
          <w:szCs w:val="24"/>
        </w:rPr>
        <w:t xml:space="preserve"> 663 СО</w:t>
      </w:r>
      <w:r w:rsidR="00474FF2">
        <w:rPr>
          <w:rFonts w:ascii="Times New Roman" w:hAnsi="Times New Roman"/>
          <w:sz w:val="24"/>
          <w:szCs w:val="24"/>
        </w:rPr>
        <w:t>О</w:t>
      </w:r>
      <w:r w:rsidR="00474FF2" w:rsidRPr="007D4480">
        <w:rPr>
          <w:rFonts w:ascii="Times New Roman" w:hAnsi="Times New Roman"/>
          <w:sz w:val="24"/>
          <w:szCs w:val="24"/>
        </w:rPr>
        <w:t xml:space="preserve">ПВ и 453 </w:t>
      </w:r>
      <w:r>
        <w:rPr>
          <w:rFonts w:ascii="Times New Roman" w:hAnsi="Times New Roman"/>
          <w:sz w:val="24"/>
          <w:szCs w:val="24"/>
        </w:rPr>
        <w:t>АА</w:t>
      </w:r>
      <w:r w:rsidR="00474FF2" w:rsidRPr="007D4480">
        <w:rPr>
          <w:rFonts w:ascii="Times New Roman" w:hAnsi="Times New Roman"/>
          <w:sz w:val="24"/>
          <w:szCs w:val="24"/>
        </w:rPr>
        <w:t xml:space="preserve">, </w:t>
      </w:r>
      <w:r w:rsidR="00474FF2">
        <w:rPr>
          <w:rFonts w:ascii="Times New Roman" w:hAnsi="Times New Roman"/>
          <w:sz w:val="24"/>
          <w:szCs w:val="24"/>
        </w:rPr>
        <w:t>н</w:t>
      </w:r>
      <w:r w:rsidR="00474FF2" w:rsidRPr="007D4480">
        <w:rPr>
          <w:rFonts w:ascii="Times New Roman" w:hAnsi="Times New Roman"/>
          <w:sz w:val="24"/>
          <w:szCs w:val="24"/>
        </w:rPr>
        <w:t xml:space="preserve">о фактически </w:t>
      </w:r>
      <w:r w:rsidR="00474FF2">
        <w:rPr>
          <w:rFonts w:ascii="Times New Roman" w:hAnsi="Times New Roman"/>
          <w:sz w:val="24"/>
          <w:szCs w:val="24"/>
        </w:rPr>
        <w:t xml:space="preserve">отчитывается </w:t>
      </w:r>
      <w:r w:rsidR="00474FF2" w:rsidRPr="007D4480">
        <w:rPr>
          <w:rFonts w:ascii="Times New Roman" w:hAnsi="Times New Roman"/>
          <w:sz w:val="24"/>
          <w:szCs w:val="24"/>
        </w:rPr>
        <w:t xml:space="preserve"> </w:t>
      </w:r>
      <w:r w:rsidR="00E446F5">
        <w:rPr>
          <w:rFonts w:ascii="Times New Roman" w:hAnsi="Times New Roman"/>
          <w:sz w:val="24"/>
          <w:szCs w:val="24"/>
        </w:rPr>
        <w:t xml:space="preserve">только </w:t>
      </w:r>
      <w:r w:rsidR="00474FF2" w:rsidRPr="007D4480">
        <w:rPr>
          <w:rFonts w:ascii="Times New Roman" w:hAnsi="Times New Roman"/>
          <w:sz w:val="24"/>
          <w:szCs w:val="24"/>
        </w:rPr>
        <w:t>35%</w:t>
      </w:r>
      <w:r w:rsidR="00474FF2">
        <w:rPr>
          <w:rFonts w:ascii="Times New Roman" w:hAnsi="Times New Roman"/>
          <w:sz w:val="24"/>
          <w:szCs w:val="24"/>
        </w:rPr>
        <w:t xml:space="preserve">. </w:t>
      </w:r>
      <w:r w:rsidR="00E446F5">
        <w:rPr>
          <w:rFonts w:ascii="Times New Roman" w:hAnsi="Times New Roman"/>
          <w:sz w:val="24"/>
          <w:szCs w:val="24"/>
        </w:rPr>
        <w:t xml:space="preserve"> </w:t>
      </w:r>
      <w:r w:rsidR="00474FF2">
        <w:rPr>
          <w:rFonts w:ascii="Times New Roman" w:hAnsi="Times New Roman"/>
          <w:sz w:val="24"/>
          <w:szCs w:val="24"/>
        </w:rPr>
        <w:t xml:space="preserve">Внедрение новых форм позволит улучшить достоверность </w:t>
      </w:r>
      <w:r w:rsidR="007D69F4">
        <w:rPr>
          <w:rFonts w:ascii="Times New Roman" w:hAnsi="Times New Roman"/>
          <w:sz w:val="24"/>
          <w:szCs w:val="24"/>
        </w:rPr>
        <w:t>статистических</w:t>
      </w:r>
      <w:r w:rsidR="00474FF2">
        <w:rPr>
          <w:rFonts w:ascii="Times New Roman" w:hAnsi="Times New Roman"/>
          <w:sz w:val="24"/>
          <w:szCs w:val="24"/>
        </w:rPr>
        <w:t xml:space="preserve"> данных</w:t>
      </w:r>
      <w:r w:rsidR="00E446F5">
        <w:rPr>
          <w:rFonts w:ascii="Times New Roman" w:hAnsi="Times New Roman"/>
          <w:sz w:val="24"/>
          <w:szCs w:val="24"/>
        </w:rPr>
        <w:t>.</w:t>
      </w:r>
      <w:r w:rsidR="00474FF2">
        <w:rPr>
          <w:rFonts w:ascii="Times New Roman" w:hAnsi="Times New Roman"/>
          <w:sz w:val="24"/>
          <w:szCs w:val="24"/>
        </w:rPr>
        <w:t xml:space="preserve"> </w:t>
      </w:r>
      <w:r w:rsidR="00E446F5">
        <w:rPr>
          <w:rFonts w:ascii="Times New Roman" w:hAnsi="Times New Roman"/>
          <w:sz w:val="24"/>
          <w:szCs w:val="24"/>
        </w:rPr>
        <w:t>И</w:t>
      </w:r>
      <w:r w:rsidR="00474FF2">
        <w:rPr>
          <w:rFonts w:ascii="Times New Roman" w:hAnsi="Times New Roman"/>
          <w:sz w:val="24"/>
          <w:szCs w:val="24"/>
        </w:rPr>
        <w:t xml:space="preserve"> предложила включить поддержку данной деятельности в будущие планы ПРООН.</w:t>
      </w:r>
      <w:r w:rsidR="007D69F4">
        <w:rPr>
          <w:rFonts w:ascii="Times New Roman" w:hAnsi="Times New Roman"/>
          <w:sz w:val="24"/>
          <w:szCs w:val="24"/>
        </w:rPr>
        <w:t xml:space="preserve"> Кроме этого </w:t>
      </w:r>
      <w:r w:rsidR="00E446F5">
        <w:rPr>
          <w:rFonts w:ascii="Times New Roman" w:hAnsi="Times New Roman"/>
          <w:sz w:val="24"/>
          <w:szCs w:val="24"/>
        </w:rPr>
        <w:t>рассказала</w:t>
      </w:r>
      <w:r w:rsidR="007D69F4">
        <w:rPr>
          <w:rFonts w:ascii="Times New Roman" w:hAnsi="Times New Roman"/>
          <w:sz w:val="24"/>
          <w:szCs w:val="24"/>
        </w:rPr>
        <w:t xml:space="preserve"> о начатой деятельности в </w:t>
      </w:r>
      <w:r w:rsidR="007D69F4">
        <w:rPr>
          <w:rFonts w:ascii="Times New Roman" w:hAnsi="Times New Roman"/>
          <w:sz w:val="24"/>
          <w:szCs w:val="24"/>
        </w:rPr>
        <w:lastRenderedPageBreak/>
        <w:t xml:space="preserve">рамках проекта «Управление ПХД» по </w:t>
      </w:r>
      <w:r w:rsidR="00E446F5">
        <w:rPr>
          <w:rFonts w:ascii="Times New Roman" w:hAnsi="Times New Roman"/>
          <w:sz w:val="24"/>
          <w:szCs w:val="24"/>
        </w:rPr>
        <w:t>созданию</w:t>
      </w:r>
      <w:r w:rsidR="007D69F4">
        <w:rPr>
          <w:rFonts w:ascii="Times New Roman" w:hAnsi="Times New Roman"/>
          <w:sz w:val="24"/>
          <w:szCs w:val="24"/>
        </w:rPr>
        <w:t xml:space="preserve"> страницы на сайте НСК по экологической статистике</w:t>
      </w:r>
      <w:r w:rsidR="00E446F5">
        <w:rPr>
          <w:rFonts w:ascii="Times New Roman" w:hAnsi="Times New Roman"/>
          <w:sz w:val="24"/>
          <w:szCs w:val="24"/>
        </w:rPr>
        <w:t>,</w:t>
      </w:r>
      <w:r w:rsidR="007D69F4">
        <w:rPr>
          <w:rFonts w:ascii="Times New Roman" w:hAnsi="Times New Roman"/>
          <w:sz w:val="24"/>
          <w:szCs w:val="24"/>
        </w:rPr>
        <w:t xml:space="preserve"> которая будет продолжена в 2015 году.</w:t>
      </w:r>
    </w:p>
    <w:p w:rsidR="008538AC" w:rsidRPr="00082C34" w:rsidRDefault="00004EE5" w:rsidP="00082C34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  <w:r w:rsidRPr="007D4480">
        <w:rPr>
          <w:rFonts w:ascii="Times New Roman" w:hAnsi="Times New Roman"/>
          <w:b/>
          <w:bCs/>
          <w:sz w:val="24"/>
          <w:szCs w:val="24"/>
          <w:lang w:val="ky-KG"/>
        </w:rPr>
        <w:t>Мастура</w:t>
      </w:r>
      <w:r w:rsidRPr="007D4480" w:rsidDel="007D69F4">
        <w:rPr>
          <w:rFonts w:ascii="Times New Roman" w:hAnsi="Times New Roman"/>
          <w:sz w:val="24"/>
          <w:szCs w:val="24"/>
        </w:rPr>
        <w:t xml:space="preserve"> </w:t>
      </w:r>
      <w:r w:rsidR="008538AC" w:rsidRPr="007D4480">
        <w:rPr>
          <w:rFonts w:ascii="Times New Roman" w:hAnsi="Times New Roman"/>
          <w:b/>
          <w:bCs/>
          <w:sz w:val="24"/>
          <w:szCs w:val="24"/>
          <w:lang w:val="ky-KG"/>
        </w:rPr>
        <w:t>Надирова</w:t>
      </w:r>
      <w:r w:rsidR="007D69F4">
        <w:rPr>
          <w:rFonts w:ascii="Times New Roman" w:hAnsi="Times New Roman"/>
          <w:b/>
          <w:bCs/>
          <w:sz w:val="24"/>
          <w:szCs w:val="24"/>
          <w:lang w:val="ky-KG"/>
        </w:rPr>
        <w:t xml:space="preserve">, </w:t>
      </w:r>
      <w:r w:rsidR="007D69F4" w:rsidRPr="00082C34">
        <w:rPr>
          <w:rFonts w:ascii="Times New Roman" w:hAnsi="Times New Roman"/>
          <w:bCs/>
          <w:sz w:val="24"/>
          <w:szCs w:val="24"/>
          <w:lang w:val="ky-KG"/>
        </w:rPr>
        <w:t xml:space="preserve">отметила проблему питьевого водосанбжения в приграничных районах Баткенской области, отметив, что улучшение доступа к питьевой воде и жилищных условий позволит укрепить границы государства. </w:t>
      </w:r>
    </w:p>
    <w:p w:rsidR="008538AC" w:rsidRPr="007D4480" w:rsidRDefault="00004EE5" w:rsidP="00082C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ky-KG"/>
        </w:rPr>
        <w:t>Баглан</w:t>
      </w:r>
      <w:r w:rsidR="007D69F4">
        <w:rPr>
          <w:rFonts w:ascii="Times New Roman" w:hAnsi="Times New Roman"/>
          <w:b/>
          <w:bCs/>
          <w:sz w:val="24"/>
          <w:szCs w:val="24"/>
          <w:lang w:val="ky-KG"/>
        </w:rPr>
        <w:t>С</w:t>
      </w:r>
      <w:r w:rsidR="00E446F5">
        <w:rPr>
          <w:rFonts w:ascii="Times New Roman" w:hAnsi="Times New Roman"/>
          <w:b/>
          <w:bCs/>
          <w:sz w:val="24"/>
          <w:szCs w:val="24"/>
          <w:lang w:val="ky-KG"/>
        </w:rPr>
        <w:t xml:space="preserve">алыкмамбетова </w:t>
      </w:r>
      <w:r w:rsidR="007D69F4">
        <w:rPr>
          <w:rFonts w:ascii="Times New Roman" w:hAnsi="Times New Roman"/>
          <w:b/>
          <w:bCs/>
          <w:sz w:val="24"/>
          <w:szCs w:val="24"/>
          <w:lang w:val="ky-KG"/>
        </w:rPr>
        <w:t xml:space="preserve">, </w:t>
      </w:r>
      <w:r w:rsidR="007D69F4" w:rsidRPr="00082C34">
        <w:rPr>
          <w:rFonts w:ascii="Times New Roman" w:hAnsi="Times New Roman"/>
          <w:bCs/>
          <w:sz w:val="24"/>
          <w:szCs w:val="24"/>
          <w:lang w:val="ky-KG"/>
        </w:rPr>
        <w:t xml:space="preserve">поблагодарила </w:t>
      </w:r>
      <w:r w:rsidR="007D69F4" w:rsidRPr="00082C34">
        <w:rPr>
          <w:rFonts w:ascii="Times New Roman" w:hAnsi="Times New Roman"/>
          <w:bCs/>
          <w:sz w:val="24"/>
          <w:szCs w:val="24"/>
          <w:lang w:val="ky-KG"/>
        </w:rPr>
        <w:t xml:space="preserve">ПРООН </w:t>
      </w:r>
      <w:r w:rsidR="007D69F4" w:rsidRPr="00082C34">
        <w:rPr>
          <w:rFonts w:ascii="Times New Roman" w:hAnsi="Times New Roman"/>
          <w:bCs/>
          <w:sz w:val="24"/>
          <w:szCs w:val="24"/>
          <w:lang w:val="ky-KG"/>
        </w:rPr>
        <w:t xml:space="preserve">за поддержку по реализации </w:t>
      </w:r>
      <w:r w:rsidR="008538AC" w:rsidRPr="007D4480">
        <w:rPr>
          <w:rFonts w:ascii="Times New Roman" w:hAnsi="Times New Roman"/>
          <w:sz w:val="24"/>
          <w:szCs w:val="24"/>
        </w:rPr>
        <w:t xml:space="preserve"> инициатив</w:t>
      </w:r>
      <w:r w:rsidR="007D69F4">
        <w:rPr>
          <w:rFonts w:ascii="Times New Roman" w:hAnsi="Times New Roman"/>
          <w:sz w:val="24"/>
          <w:szCs w:val="24"/>
        </w:rPr>
        <w:t>ы</w:t>
      </w:r>
      <w:r w:rsidR="008538AC" w:rsidRPr="007D4480">
        <w:rPr>
          <w:rFonts w:ascii="Times New Roman" w:hAnsi="Times New Roman"/>
          <w:sz w:val="24"/>
          <w:szCs w:val="24"/>
        </w:rPr>
        <w:t xml:space="preserve"> Президента Кыргызстана по защите снежного барса</w:t>
      </w:r>
      <w:r w:rsidR="007D69F4">
        <w:rPr>
          <w:rFonts w:ascii="Times New Roman" w:hAnsi="Times New Roman"/>
          <w:sz w:val="24"/>
          <w:szCs w:val="24"/>
        </w:rPr>
        <w:t xml:space="preserve">, включая проведение Всемирного Форума, </w:t>
      </w:r>
      <w:r w:rsidR="008538AC" w:rsidRPr="007D4480">
        <w:rPr>
          <w:rFonts w:ascii="Times New Roman" w:hAnsi="Times New Roman"/>
          <w:sz w:val="24"/>
          <w:szCs w:val="24"/>
        </w:rPr>
        <w:t xml:space="preserve"> создан</w:t>
      </w:r>
      <w:r w:rsidR="007D69F4">
        <w:rPr>
          <w:rFonts w:ascii="Times New Roman" w:hAnsi="Times New Roman"/>
          <w:sz w:val="24"/>
          <w:szCs w:val="24"/>
        </w:rPr>
        <w:t>ие</w:t>
      </w:r>
      <w:r w:rsidR="008538AC" w:rsidRPr="007D4480">
        <w:rPr>
          <w:rFonts w:ascii="Times New Roman" w:hAnsi="Times New Roman"/>
          <w:sz w:val="24"/>
          <w:szCs w:val="24"/>
        </w:rPr>
        <w:t xml:space="preserve"> рабоч</w:t>
      </w:r>
      <w:r w:rsidR="007D69F4">
        <w:rPr>
          <w:rFonts w:ascii="Times New Roman" w:hAnsi="Times New Roman"/>
          <w:sz w:val="24"/>
          <w:szCs w:val="24"/>
        </w:rPr>
        <w:t>его</w:t>
      </w:r>
      <w:r w:rsidR="008538AC" w:rsidRPr="007D4480">
        <w:rPr>
          <w:rFonts w:ascii="Times New Roman" w:hAnsi="Times New Roman"/>
          <w:sz w:val="24"/>
          <w:szCs w:val="24"/>
        </w:rPr>
        <w:t xml:space="preserve"> секретариат</w:t>
      </w:r>
      <w:r w:rsidR="007D69F4">
        <w:rPr>
          <w:rFonts w:ascii="Times New Roman" w:hAnsi="Times New Roman"/>
          <w:sz w:val="24"/>
          <w:szCs w:val="24"/>
        </w:rPr>
        <w:t>а, а так же разработку нового проекта</w:t>
      </w:r>
      <w:r w:rsidR="008538AC" w:rsidRPr="007D4480">
        <w:rPr>
          <w:rFonts w:ascii="Times New Roman" w:hAnsi="Times New Roman"/>
          <w:sz w:val="24"/>
          <w:szCs w:val="24"/>
        </w:rPr>
        <w:t xml:space="preserve"> по защите снежного барса. </w:t>
      </w:r>
      <w:r w:rsidR="007D69F4">
        <w:rPr>
          <w:rFonts w:ascii="Times New Roman" w:hAnsi="Times New Roman"/>
          <w:sz w:val="24"/>
          <w:szCs w:val="24"/>
        </w:rPr>
        <w:t xml:space="preserve">Она отметила, наличие определенных проблем при реализации проектов ГЭФ, но акцентировала, что за </w:t>
      </w:r>
      <w:r w:rsidR="00E446F5">
        <w:rPr>
          <w:rFonts w:ascii="Times New Roman" w:hAnsi="Times New Roman"/>
          <w:sz w:val="24"/>
          <w:szCs w:val="24"/>
        </w:rPr>
        <w:t>последние</w:t>
      </w:r>
      <w:r w:rsidR="007D69F4">
        <w:rPr>
          <w:rFonts w:ascii="Times New Roman" w:hAnsi="Times New Roman"/>
          <w:sz w:val="24"/>
          <w:szCs w:val="24"/>
        </w:rPr>
        <w:t xml:space="preserve"> годы координация и совместная деятельность позволила улучшить </w:t>
      </w:r>
      <w:r w:rsidR="00E446F5">
        <w:rPr>
          <w:rFonts w:ascii="Times New Roman" w:hAnsi="Times New Roman"/>
          <w:sz w:val="24"/>
          <w:szCs w:val="24"/>
        </w:rPr>
        <w:t>эффективность работы</w:t>
      </w:r>
      <w:r w:rsidR="007D69F4">
        <w:rPr>
          <w:rFonts w:ascii="Times New Roman" w:hAnsi="Times New Roman"/>
          <w:sz w:val="24"/>
          <w:szCs w:val="24"/>
        </w:rPr>
        <w:t xml:space="preserve">.  </w:t>
      </w:r>
    </w:p>
    <w:p w:rsidR="008538AC" w:rsidRPr="007D4480" w:rsidRDefault="008538AC" w:rsidP="00082C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4480">
        <w:rPr>
          <w:rFonts w:ascii="Times New Roman" w:hAnsi="Times New Roman"/>
          <w:b/>
          <w:bCs/>
          <w:sz w:val="24"/>
          <w:szCs w:val="24"/>
        </w:rPr>
        <w:t>Александр Аванесов</w:t>
      </w:r>
      <w:r w:rsidR="00CD0E27">
        <w:rPr>
          <w:rFonts w:ascii="Times New Roman" w:hAnsi="Times New Roman"/>
          <w:b/>
          <w:bCs/>
          <w:sz w:val="24"/>
          <w:szCs w:val="24"/>
        </w:rPr>
        <w:t>,</w:t>
      </w:r>
      <w:r w:rsidRPr="007D44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6B01" w:rsidRPr="00082C34">
        <w:rPr>
          <w:rFonts w:ascii="Times New Roman" w:hAnsi="Times New Roman"/>
          <w:bCs/>
          <w:sz w:val="24"/>
          <w:szCs w:val="24"/>
        </w:rPr>
        <w:t>завершая мероприятие</w:t>
      </w:r>
      <w:r w:rsidR="00996B01">
        <w:rPr>
          <w:rFonts w:ascii="Times New Roman" w:hAnsi="Times New Roman"/>
          <w:bCs/>
          <w:sz w:val="24"/>
          <w:szCs w:val="24"/>
        </w:rPr>
        <w:t>,</w:t>
      </w:r>
      <w:r w:rsidR="00996B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69F4" w:rsidRPr="00082C34">
        <w:rPr>
          <w:rFonts w:ascii="Times New Roman" w:hAnsi="Times New Roman"/>
          <w:bCs/>
          <w:sz w:val="24"/>
          <w:szCs w:val="24"/>
        </w:rPr>
        <w:t xml:space="preserve">поблагодарил участников за </w:t>
      </w:r>
      <w:r w:rsidR="00996B01" w:rsidRPr="00082C34">
        <w:rPr>
          <w:rFonts w:ascii="Times New Roman" w:hAnsi="Times New Roman"/>
          <w:sz w:val="24"/>
          <w:szCs w:val="24"/>
        </w:rPr>
        <w:t>конструктивный</w:t>
      </w:r>
      <w:r w:rsidR="00996B01">
        <w:rPr>
          <w:rFonts w:ascii="Times New Roman" w:hAnsi="Times New Roman"/>
          <w:sz w:val="24"/>
          <w:szCs w:val="24"/>
        </w:rPr>
        <w:t xml:space="preserve"> диалог, включивший в себя как проблемные вопросы, так и </w:t>
      </w:r>
      <w:r w:rsidRPr="007D4480">
        <w:rPr>
          <w:rFonts w:ascii="Times New Roman" w:hAnsi="Times New Roman"/>
          <w:sz w:val="24"/>
          <w:szCs w:val="24"/>
        </w:rPr>
        <w:t xml:space="preserve">позитивные </w:t>
      </w:r>
      <w:proofErr w:type="gramStart"/>
      <w:r w:rsidRPr="007D4480">
        <w:rPr>
          <w:rFonts w:ascii="Times New Roman" w:hAnsi="Times New Roman"/>
          <w:sz w:val="24"/>
          <w:szCs w:val="24"/>
        </w:rPr>
        <w:t>оценки</w:t>
      </w:r>
      <w:proofErr w:type="gramEnd"/>
      <w:r w:rsidRPr="007D4480">
        <w:rPr>
          <w:rFonts w:ascii="Times New Roman" w:hAnsi="Times New Roman"/>
          <w:sz w:val="24"/>
          <w:szCs w:val="24"/>
        </w:rPr>
        <w:t xml:space="preserve"> </w:t>
      </w:r>
      <w:r w:rsidR="007D69F4">
        <w:rPr>
          <w:rFonts w:ascii="Times New Roman" w:hAnsi="Times New Roman"/>
          <w:sz w:val="24"/>
          <w:szCs w:val="24"/>
        </w:rPr>
        <w:t xml:space="preserve">и </w:t>
      </w:r>
      <w:r w:rsidR="00004EE5">
        <w:rPr>
          <w:rFonts w:ascii="Times New Roman" w:hAnsi="Times New Roman"/>
          <w:sz w:val="24"/>
          <w:szCs w:val="24"/>
        </w:rPr>
        <w:t xml:space="preserve">примеры </w:t>
      </w:r>
      <w:r w:rsidRPr="007D4480">
        <w:rPr>
          <w:rFonts w:ascii="Times New Roman" w:hAnsi="Times New Roman"/>
          <w:sz w:val="24"/>
          <w:szCs w:val="24"/>
        </w:rPr>
        <w:t>великолепно</w:t>
      </w:r>
      <w:r w:rsidR="00996B01">
        <w:rPr>
          <w:rFonts w:ascii="Times New Roman" w:hAnsi="Times New Roman"/>
          <w:sz w:val="24"/>
          <w:szCs w:val="24"/>
        </w:rPr>
        <w:t>го</w:t>
      </w:r>
      <w:r w:rsidRPr="007D4480">
        <w:rPr>
          <w:rFonts w:ascii="Times New Roman" w:hAnsi="Times New Roman"/>
          <w:sz w:val="24"/>
          <w:szCs w:val="24"/>
        </w:rPr>
        <w:t xml:space="preserve"> сотрудничеств</w:t>
      </w:r>
      <w:r w:rsidR="00996B01">
        <w:rPr>
          <w:rFonts w:ascii="Times New Roman" w:hAnsi="Times New Roman"/>
          <w:sz w:val="24"/>
          <w:szCs w:val="24"/>
        </w:rPr>
        <w:t>а</w:t>
      </w:r>
      <w:r w:rsidR="007D69F4">
        <w:rPr>
          <w:rFonts w:ascii="Times New Roman" w:hAnsi="Times New Roman"/>
          <w:sz w:val="24"/>
          <w:szCs w:val="24"/>
        </w:rPr>
        <w:t>. Отметил</w:t>
      </w:r>
      <w:r w:rsidR="00996B01">
        <w:rPr>
          <w:rFonts w:ascii="Times New Roman" w:hAnsi="Times New Roman"/>
          <w:sz w:val="24"/>
          <w:szCs w:val="24"/>
        </w:rPr>
        <w:t xml:space="preserve"> высокий экспертный потенциал в Кыргызстане </w:t>
      </w:r>
      <w:r w:rsidR="007D69F4">
        <w:rPr>
          <w:rFonts w:ascii="Times New Roman" w:hAnsi="Times New Roman"/>
          <w:sz w:val="24"/>
          <w:szCs w:val="24"/>
        </w:rPr>
        <w:t xml:space="preserve"> </w:t>
      </w:r>
      <w:r w:rsidR="00996B01">
        <w:rPr>
          <w:rFonts w:ascii="Times New Roman" w:hAnsi="Times New Roman"/>
          <w:sz w:val="24"/>
          <w:szCs w:val="24"/>
        </w:rPr>
        <w:t>и</w:t>
      </w:r>
      <w:r w:rsidR="00E446F5">
        <w:rPr>
          <w:rFonts w:ascii="Times New Roman" w:hAnsi="Times New Roman"/>
          <w:sz w:val="24"/>
          <w:szCs w:val="24"/>
        </w:rPr>
        <w:t xml:space="preserve"> выразил надежду</w:t>
      </w:r>
      <w:r w:rsidR="00996B01">
        <w:rPr>
          <w:rFonts w:ascii="Times New Roman" w:hAnsi="Times New Roman"/>
          <w:sz w:val="24"/>
          <w:szCs w:val="24"/>
        </w:rPr>
        <w:t xml:space="preserve"> </w:t>
      </w:r>
      <w:r w:rsidR="00E446F5">
        <w:rPr>
          <w:rFonts w:ascii="Times New Roman" w:hAnsi="Times New Roman"/>
          <w:sz w:val="24"/>
          <w:szCs w:val="24"/>
        </w:rPr>
        <w:t xml:space="preserve">на </w:t>
      </w:r>
      <w:r w:rsidR="00996B01">
        <w:rPr>
          <w:rFonts w:ascii="Times New Roman" w:hAnsi="Times New Roman"/>
          <w:sz w:val="24"/>
          <w:szCs w:val="24"/>
        </w:rPr>
        <w:t xml:space="preserve">будущее такое же успешное партнерство на благо устойчивого развития страны. Отдельно он выразил признательность участникам из регионов </w:t>
      </w:r>
      <w:r w:rsidR="00E446F5">
        <w:rPr>
          <w:rFonts w:ascii="Times New Roman" w:hAnsi="Times New Roman"/>
          <w:sz w:val="24"/>
          <w:szCs w:val="24"/>
        </w:rPr>
        <w:t>Кыргызстана,</w:t>
      </w:r>
      <w:r w:rsidR="00996B01">
        <w:rPr>
          <w:rFonts w:ascii="Times New Roman" w:hAnsi="Times New Roman"/>
          <w:sz w:val="24"/>
          <w:szCs w:val="24"/>
        </w:rPr>
        <w:t xml:space="preserve"> которые приняли участие в Заседании и дали свою оценку и предложения к реализуемой ПРООН деятельности. </w:t>
      </w:r>
    </w:p>
    <w:p w:rsidR="008538AC" w:rsidRPr="00082C34" w:rsidRDefault="00996B01" w:rsidP="00082C3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2C34">
        <w:rPr>
          <w:rFonts w:ascii="Times New Roman" w:hAnsi="Times New Roman"/>
          <w:bCs/>
          <w:sz w:val="24"/>
          <w:szCs w:val="24"/>
        </w:rPr>
        <w:t xml:space="preserve">В завершении Заседания был продемонстрирован анимационный ролик по </w:t>
      </w:r>
      <w:proofErr w:type="spellStart"/>
      <w:r w:rsidRPr="00082C34">
        <w:rPr>
          <w:rFonts w:ascii="Times New Roman" w:hAnsi="Times New Roman"/>
          <w:bCs/>
          <w:sz w:val="24"/>
          <w:szCs w:val="24"/>
        </w:rPr>
        <w:t>энергоэффективности</w:t>
      </w:r>
      <w:proofErr w:type="spellEnd"/>
      <w:r w:rsidRPr="00082C34">
        <w:rPr>
          <w:rFonts w:ascii="Times New Roman" w:hAnsi="Times New Roman"/>
          <w:bCs/>
          <w:sz w:val="24"/>
          <w:szCs w:val="24"/>
        </w:rPr>
        <w:t xml:space="preserve"> в зданиях.</w:t>
      </w:r>
    </w:p>
    <w:p w:rsidR="00004EE5" w:rsidRDefault="00004EE5" w:rsidP="00004EE5">
      <w:pPr>
        <w:spacing w:after="0" w:line="240" w:lineRule="auto"/>
        <w:rPr>
          <w:rFonts w:ascii="Times New Roman" w:hAnsi="Times New Roman"/>
          <w:iCs/>
        </w:rPr>
      </w:pPr>
    </w:p>
    <w:p w:rsidR="00004EE5" w:rsidRDefault="00004EE5" w:rsidP="00004EE5">
      <w:pPr>
        <w:spacing w:after="0" w:line="240" w:lineRule="auto"/>
        <w:rPr>
          <w:rFonts w:ascii="Times New Roman" w:hAnsi="Times New Roman"/>
          <w:iCs/>
        </w:rPr>
      </w:pPr>
    </w:p>
    <w:p w:rsidR="00004EE5" w:rsidRDefault="00004EE5" w:rsidP="00004EE5">
      <w:pPr>
        <w:spacing w:after="0" w:line="240" w:lineRule="auto"/>
        <w:rPr>
          <w:rFonts w:ascii="Times New Roman" w:hAnsi="Times New Roman"/>
          <w:iCs/>
        </w:rPr>
      </w:pPr>
    </w:p>
    <w:p w:rsidR="00004EE5" w:rsidRPr="00082C34" w:rsidRDefault="00004EE5" w:rsidP="00082C34">
      <w:pPr>
        <w:spacing w:after="0" w:line="240" w:lineRule="auto"/>
        <w:jc w:val="right"/>
        <w:rPr>
          <w:rFonts w:ascii="Times New Roman" w:hAnsi="Times New Roman"/>
          <w:b/>
          <w:iCs/>
        </w:rPr>
      </w:pPr>
      <w:r w:rsidRPr="00082C34">
        <w:rPr>
          <w:rFonts w:ascii="Times New Roman" w:hAnsi="Times New Roman"/>
          <w:b/>
          <w:iCs/>
        </w:rPr>
        <w:t>Протокол подготовлен</w:t>
      </w:r>
      <w:r w:rsidRPr="00082C34">
        <w:rPr>
          <w:rFonts w:ascii="Times New Roman" w:hAnsi="Times New Roman"/>
          <w:b/>
          <w:iCs/>
        </w:rPr>
        <w:tab/>
      </w:r>
      <w:r w:rsidRPr="00082C34">
        <w:rPr>
          <w:rFonts w:ascii="Times New Roman" w:hAnsi="Times New Roman"/>
          <w:b/>
          <w:iCs/>
        </w:rPr>
        <w:tab/>
      </w:r>
      <w:r w:rsidRPr="00082C34">
        <w:rPr>
          <w:rFonts w:ascii="Times New Roman" w:hAnsi="Times New Roman"/>
          <w:b/>
          <w:iCs/>
        </w:rPr>
        <w:tab/>
        <w:t>_________________</w:t>
      </w:r>
    </w:p>
    <w:p w:rsidR="00004EE5" w:rsidRDefault="00004EE5" w:rsidP="00004EE5">
      <w:pPr>
        <w:spacing w:after="0" w:line="240" w:lineRule="auto"/>
        <w:rPr>
          <w:rFonts w:ascii="Times New Roman" w:hAnsi="Times New Roman"/>
          <w:i/>
          <w:iCs/>
        </w:rPr>
      </w:pPr>
    </w:p>
    <w:p w:rsidR="00004EE5" w:rsidRDefault="00004EE5" w:rsidP="00004EE5">
      <w:pPr>
        <w:spacing w:after="0" w:line="240" w:lineRule="auto"/>
        <w:rPr>
          <w:rFonts w:ascii="Times New Roman" w:hAnsi="Times New Roman"/>
          <w:i/>
          <w:iCs/>
        </w:rPr>
      </w:pPr>
    </w:p>
    <w:p w:rsidR="00004EE5" w:rsidRPr="00082C34" w:rsidRDefault="00004EE5" w:rsidP="00004EE5">
      <w:pPr>
        <w:spacing w:after="0" w:line="240" w:lineRule="auto"/>
        <w:rPr>
          <w:rFonts w:ascii="Times New Roman" w:hAnsi="Times New Roman"/>
          <w:b/>
          <w:iCs/>
        </w:rPr>
      </w:pPr>
      <w:r w:rsidRPr="00082C34">
        <w:rPr>
          <w:rFonts w:ascii="Times New Roman" w:hAnsi="Times New Roman"/>
          <w:b/>
          <w:iCs/>
        </w:rPr>
        <w:t>Приложения к Протоколу:</w:t>
      </w:r>
    </w:p>
    <w:p w:rsidR="00004EE5" w:rsidRPr="00082C34" w:rsidRDefault="00004EE5" w:rsidP="00004EE5">
      <w:pPr>
        <w:spacing w:after="0" w:line="240" w:lineRule="auto"/>
        <w:rPr>
          <w:rFonts w:ascii="Times New Roman" w:hAnsi="Times New Roman"/>
          <w:i/>
          <w:iCs/>
        </w:rPr>
      </w:pPr>
      <w:r w:rsidRPr="00082C34">
        <w:rPr>
          <w:rFonts w:ascii="Times New Roman" w:hAnsi="Times New Roman"/>
          <w:i/>
          <w:iCs/>
        </w:rPr>
        <w:t>Приложение 1. Программа Заседания;</w:t>
      </w:r>
    </w:p>
    <w:p w:rsidR="00004EE5" w:rsidRPr="00082C34" w:rsidRDefault="00004EE5" w:rsidP="00004EE5">
      <w:pPr>
        <w:spacing w:after="0" w:line="240" w:lineRule="auto"/>
        <w:rPr>
          <w:rFonts w:ascii="Times New Roman" w:hAnsi="Times New Roman"/>
          <w:i/>
          <w:iCs/>
        </w:rPr>
      </w:pPr>
      <w:r w:rsidRPr="00082C34">
        <w:rPr>
          <w:rFonts w:ascii="Times New Roman" w:hAnsi="Times New Roman"/>
          <w:i/>
          <w:iCs/>
        </w:rPr>
        <w:t>Приложение 2. Список участников Заседания, с подписями;</w:t>
      </w:r>
    </w:p>
    <w:p w:rsidR="008538AC" w:rsidRPr="007D4480" w:rsidRDefault="00004EE5" w:rsidP="00082C34">
      <w:pPr>
        <w:tabs>
          <w:tab w:val="left" w:pos="355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82C34">
        <w:rPr>
          <w:rFonts w:ascii="Times New Roman" w:hAnsi="Times New Roman"/>
          <w:i/>
          <w:iCs/>
        </w:rPr>
        <w:t>Приложение 3. Комплект презентаций</w:t>
      </w:r>
    </w:p>
    <w:sectPr w:rsidR="008538AC" w:rsidRPr="007D4480" w:rsidSect="00A434D4">
      <w:headerReference w:type="default" r:id="rId7"/>
      <w:footerReference w:type="default" r:id="rId8"/>
      <w:pgSz w:w="11906" w:h="16838"/>
      <w:pgMar w:top="470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2B" w:rsidRDefault="00925C2B" w:rsidP="00A434D4">
      <w:pPr>
        <w:spacing w:after="0" w:line="240" w:lineRule="auto"/>
      </w:pPr>
      <w:r>
        <w:separator/>
      </w:r>
    </w:p>
  </w:endnote>
  <w:endnote w:type="continuationSeparator" w:id="0">
    <w:p w:rsidR="00925C2B" w:rsidRDefault="00925C2B" w:rsidP="00A4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4E" w:rsidRDefault="00C5754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82C34">
      <w:rPr>
        <w:noProof/>
      </w:rPr>
      <w:t>3</w:t>
    </w:r>
    <w:r>
      <w:fldChar w:fldCharType="end"/>
    </w:r>
  </w:p>
  <w:p w:rsidR="00C5754E" w:rsidRDefault="00C575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2B" w:rsidRDefault="00925C2B" w:rsidP="00A434D4">
      <w:pPr>
        <w:spacing w:after="0" w:line="240" w:lineRule="auto"/>
      </w:pPr>
      <w:r>
        <w:separator/>
      </w:r>
    </w:p>
  </w:footnote>
  <w:footnote w:type="continuationSeparator" w:id="0">
    <w:p w:rsidR="00925C2B" w:rsidRDefault="00925C2B" w:rsidP="00A43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4E" w:rsidRDefault="00C5754E" w:rsidP="00004EE5">
    <w:pPr>
      <w:spacing w:line="240" w:lineRule="auto"/>
      <w:ind w:right="851"/>
      <w:jc w:val="right"/>
      <w:rPr>
        <w:rFonts w:ascii="Times New Roman" w:hAnsi="Times New Roman"/>
        <w:b/>
        <w:iCs/>
        <w:sz w:val="24"/>
        <w:szCs w:val="24"/>
      </w:rPr>
    </w:pPr>
    <w:r>
      <w:rPr>
        <w:rFonts w:ascii="Times New Roman" w:hAnsi="Times New Roman"/>
        <w:b/>
        <w:iCs/>
        <w:noProof/>
        <w:sz w:val="24"/>
        <w:szCs w:val="24"/>
        <w:lang w:val="en-US"/>
      </w:rPr>
      <w:drawing>
        <wp:anchor distT="0" distB="0" distL="114300" distR="114300" simplePos="0" relativeHeight="251657728" behindDoc="0" locked="0" layoutInCell="1" allowOverlap="1" wp14:anchorId="1E56F5F3" wp14:editId="09262CD8">
          <wp:simplePos x="0" y="0"/>
          <wp:positionH relativeFrom="column">
            <wp:posOffset>5430554</wp:posOffset>
          </wp:positionH>
          <wp:positionV relativeFrom="paragraph">
            <wp:posOffset>-246837</wp:posOffset>
          </wp:positionV>
          <wp:extent cx="386715" cy="669925"/>
          <wp:effectExtent l="0" t="0" r="0" b="0"/>
          <wp:wrapNone/>
          <wp:docPr id="1" name="Рисунок 17" descr="UND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7" descr="UND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iCs/>
        <w:sz w:val="24"/>
        <w:szCs w:val="24"/>
      </w:rPr>
      <w:t>ПРОГРАММА РАЗВИТИЯ ООН</w:t>
    </w:r>
    <w:r w:rsidRPr="0027771D">
      <w:rPr>
        <w:noProof/>
        <w:lang w:eastAsia="ru-RU"/>
      </w:rPr>
      <w:t xml:space="preserve"> </w:t>
    </w:r>
  </w:p>
  <w:p w:rsidR="00C5754E" w:rsidRDefault="00C5754E" w:rsidP="00082C34">
    <w:pPr>
      <w:pBdr>
        <w:bottom w:val="single" w:sz="4" w:space="1" w:color="auto"/>
      </w:pBdr>
      <w:spacing w:line="240" w:lineRule="auto"/>
      <w:ind w:right="851"/>
      <w:jc w:val="right"/>
    </w:pPr>
    <w:r>
      <w:rPr>
        <w:rFonts w:ascii="Times New Roman" w:hAnsi="Times New Roman"/>
        <w:b/>
        <w:iCs/>
        <w:sz w:val="24"/>
        <w:szCs w:val="24"/>
      </w:rPr>
      <w:t>Программное направление по окружающей среде и энергетике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02"/>
    <w:rsid w:val="00004EE5"/>
    <w:rsid w:val="00011229"/>
    <w:rsid w:val="000300BF"/>
    <w:rsid w:val="00030C78"/>
    <w:rsid w:val="0004327C"/>
    <w:rsid w:val="00062103"/>
    <w:rsid w:val="00074B0E"/>
    <w:rsid w:val="000765CD"/>
    <w:rsid w:val="00077EBA"/>
    <w:rsid w:val="00082C34"/>
    <w:rsid w:val="00096B7A"/>
    <w:rsid w:val="000A3CAF"/>
    <w:rsid w:val="000A52B8"/>
    <w:rsid w:val="000B5303"/>
    <w:rsid w:val="000D6564"/>
    <w:rsid w:val="000F20B7"/>
    <w:rsid w:val="000F3AB9"/>
    <w:rsid w:val="00107671"/>
    <w:rsid w:val="001169CD"/>
    <w:rsid w:val="001205D0"/>
    <w:rsid w:val="001301BD"/>
    <w:rsid w:val="001362E1"/>
    <w:rsid w:val="00145017"/>
    <w:rsid w:val="00150699"/>
    <w:rsid w:val="00167FAC"/>
    <w:rsid w:val="0017103E"/>
    <w:rsid w:val="001833AF"/>
    <w:rsid w:val="001A49B7"/>
    <w:rsid w:val="001D5B0F"/>
    <w:rsid w:val="00212716"/>
    <w:rsid w:val="002173F9"/>
    <w:rsid w:val="002414A2"/>
    <w:rsid w:val="002426B2"/>
    <w:rsid w:val="0025003F"/>
    <w:rsid w:val="00264553"/>
    <w:rsid w:val="0027771D"/>
    <w:rsid w:val="00287BB0"/>
    <w:rsid w:val="00292267"/>
    <w:rsid w:val="00294AFF"/>
    <w:rsid w:val="002A1DF9"/>
    <w:rsid w:val="002B1C90"/>
    <w:rsid w:val="002B2250"/>
    <w:rsid w:val="002C0B3D"/>
    <w:rsid w:val="002D1A21"/>
    <w:rsid w:val="002E4CEF"/>
    <w:rsid w:val="002F2D81"/>
    <w:rsid w:val="002F40ED"/>
    <w:rsid w:val="002F69A5"/>
    <w:rsid w:val="003000BF"/>
    <w:rsid w:val="003369EA"/>
    <w:rsid w:val="0035011C"/>
    <w:rsid w:val="003531EF"/>
    <w:rsid w:val="003611EA"/>
    <w:rsid w:val="003856CE"/>
    <w:rsid w:val="00390682"/>
    <w:rsid w:val="003928D1"/>
    <w:rsid w:val="003B4B1B"/>
    <w:rsid w:val="003C665A"/>
    <w:rsid w:val="003D1625"/>
    <w:rsid w:val="0042035B"/>
    <w:rsid w:val="00445C93"/>
    <w:rsid w:val="00450A51"/>
    <w:rsid w:val="00456C90"/>
    <w:rsid w:val="004571BA"/>
    <w:rsid w:val="0046290B"/>
    <w:rsid w:val="0046417A"/>
    <w:rsid w:val="004650F1"/>
    <w:rsid w:val="00467FB8"/>
    <w:rsid w:val="00474C39"/>
    <w:rsid w:val="00474FF2"/>
    <w:rsid w:val="00485167"/>
    <w:rsid w:val="00485F6F"/>
    <w:rsid w:val="00486076"/>
    <w:rsid w:val="00496D9A"/>
    <w:rsid w:val="004A30F1"/>
    <w:rsid w:val="004A6FD8"/>
    <w:rsid w:val="004B0B80"/>
    <w:rsid w:val="004B2599"/>
    <w:rsid w:val="004C0DA2"/>
    <w:rsid w:val="004C140A"/>
    <w:rsid w:val="004C7031"/>
    <w:rsid w:val="004D4EF7"/>
    <w:rsid w:val="004E0194"/>
    <w:rsid w:val="004E444F"/>
    <w:rsid w:val="00501342"/>
    <w:rsid w:val="0055603A"/>
    <w:rsid w:val="005605AF"/>
    <w:rsid w:val="005656F6"/>
    <w:rsid w:val="0056686D"/>
    <w:rsid w:val="00584504"/>
    <w:rsid w:val="005A1011"/>
    <w:rsid w:val="005B4A7B"/>
    <w:rsid w:val="005E2753"/>
    <w:rsid w:val="005E6BEC"/>
    <w:rsid w:val="005F379D"/>
    <w:rsid w:val="005F7502"/>
    <w:rsid w:val="006007D9"/>
    <w:rsid w:val="00645BB6"/>
    <w:rsid w:val="0067142F"/>
    <w:rsid w:val="00691E3E"/>
    <w:rsid w:val="00696002"/>
    <w:rsid w:val="006A1D80"/>
    <w:rsid w:val="006A7325"/>
    <w:rsid w:val="006C532B"/>
    <w:rsid w:val="006E6947"/>
    <w:rsid w:val="006F0D36"/>
    <w:rsid w:val="007011A1"/>
    <w:rsid w:val="0071030E"/>
    <w:rsid w:val="00713401"/>
    <w:rsid w:val="007228A8"/>
    <w:rsid w:val="007250DD"/>
    <w:rsid w:val="00730783"/>
    <w:rsid w:val="007326B1"/>
    <w:rsid w:val="00736AA6"/>
    <w:rsid w:val="00737B40"/>
    <w:rsid w:val="00745593"/>
    <w:rsid w:val="00753A39"/>
    <w:rsid w:val="0076594D"/>
    <w:rsid w:val="00766B9A"/>
    <w:rsid w:val="00774A1A"/>
    <w:rsid w:val="00784980"/>
    <w:rsid w:val="0079661F"/>
    <w:rsid w:val="007A0FD1"/>
    <w:rsid w:val="007B032C"/>
    <w:rsid w:val="007B0ADC"/>
    <w:rsid w:val="007B2C94"/>
    <w:rsid w:val="007C74F0"/>
    <w:rsid w:val="007D4480"/>
    <w:rsid w:val="007D69F4"/>
    <w:rsid w:val="007D7789"/>
    <w:rsid w:val="007E4470"/>
    <w:rsid w:val="007F25F5"/>
    <w:rsid w:val="007F3D35"/>
    <w:rsid w:val="007F5CD8"/>
    <w:rsid w:val="0080572D"/>
    <w:rsid w:val="00810E88"/>
    <w:rsid w:val="0082141F"/>
    <w:rsid w:val="00825311"/>
    <w:rsid w:val="008335B5"/>
    <w:rsid w:val="008338C7"/>
    <w:rsid w:val="008357DD"/>
    <w:rsid w:val="008454CF"/>
    <w:rsid w:val="008538AC"/>
    <w:rsid w:val="0088234A"/>
    <w:rsid w:val="00890DE5"/>
    <w:rsid w:val="008B0B5A"/>
    <w:rsid w:val="008D4260"/>
    <w:rsid w:val="009110A0"/>
    <w:rsid w:val="00912ACC"/>
    <w:rsid w:val="00917E14"/>
    <w:rsid w:val="00922C1F"/>
    <w:rsid w:val="00925C2B"/>
    <w:rsid w:val="00933A7A"/>
    <w:rsid w:val="009355C3"/>
    <w:rsid w:val="0093578C"/>
    <w:rsid w:val="00995115"/>
    <w:rsid w:val="00996B01"/>
    <w:rsid w:val="00997DE6"/>
    <w:rsid w:val="009A4FCF"/>
    <w:rsid w:val="009A6AB4"/>
    <w:rsid w:val="009B0E55"/>
    <w:rsid w:val="009E25C9"/>
    <w:rsid w:val="00A03AD1"/>
    <w:rsid w:val="00A10882"/>
    <w:rsid w:val="00A217A8"/>
    <w:rsid w:val="00A21AED"/>
    <w:rsid w:val="00A237C2"/>
    <w:rsid w:val="00A24937"/>
    <w:rsid w:val="00A278A8"/>
    <w:rsid w:val="00A43042"/>
    <w:rsid w:val="00A434D4"/>
    <w:rsid w:val="00A52FE3"/>
    <w:rsid w:val="00A55657"/>
    <w:rsid w:val="00A557F4"/>
    <w:rsid w:val="00A56EEB"/>
    <w:rsid w:val="00A81C9E"/>
    <w:rsid w:val="00A833C7"/>
    <w:rsid w:val="00A92589"/>
    <w:rsid w:val="00A9308D"/>
    <w:rsid w:val="00AA260D"/>
    <w:rsid w:val="00AB3030"/>
    <w:rsid w:val="00AE4853"/>
    <w:rsid w:val="00AE6605"/>
    <w:rsid w:val="00AF669E"/>
    <w:rsid w:val="00B147EA"/>
    <w:rsid w:val="00B30DB2"/>
    <w:rsid w:val="00B33789"/>
    <w:rsid w:val="00B431B4"/>
    <w:rsid w:val="00B503E1"/>
    <w:rsid w:val="00B65298"/>
    <w:rsid w:val="00B83735"/>
    <w:rsid w:val="00B908D4"/>
    <w:rsid w:val="00BD13D7"/>
    <w:rsid w:val="00BD2567"/>
    <w:rsid w:val="00BE4A12"/>
    <w:rsid w:val="00BE51E4"/>
    <w:rsid w:val="00BE5D09"/>
    <w:rsid w:val="00BF28E1"/>
    <w:rsid w:val="00BF540E"/>
    <w:rsid w:val="00C0222F"/>
    <w:rsid w:val="00C172E3"/>
    <w:rsid w:val="00C34C91"/>
    <w:rsid w:val="00C3792D"/>
    <w:rsid w:val="00C55835"/>
    <w:rsid w:val="00C5754E"/>
    <w:rsid w:val="00C82A00"/>
    <w:rsid w:val="00C85264"/>
    <w:rsid w:val="00C8712F"/>
    <w:rsid w:val="00C91752"/>
    <w:rsid w:val="00CB60F0"/>
    <w:rsid w:val="00CC5100"/>
    <w:rsid w:val="00CD0E27"/>
    <w:rsid w:val="00CE2F9F"/>
    <w:rsid w:val="00D06599"/>
    <w:rsid w:val="00D14982"/>
    <w:rsid w:val="00D23B25"/>
    <w:rsid w:val="00D25D60"/>
    <w:rsid w:val="00D2635F"/>
    <w:rsid w:val="00D47A1E"/>
    <w:rsid w:val="00D62B56"/>
    <w:rsid w:val="00D71EAC"/>
    <w:rsid w:val="00DA19C8"/>
    <w:rsid w:val="00DA20B7"/>
    <w:rsid w:val="00DC3488"/>
    <w:rsid w:val="00DD0F11"/>
    <w:rsid w:val="00DE374E"/>
    <w:rsid w:val="00DF341A"/>
    <w:rsid w:val="00DF6FD4"/>
    <w:rsid w:val="00E000BE"/>
    <w:rsid w:val="00E06EEC"/>
    <w:rsid w:val="00E22BFC"/>
    <w:rsid w:val="00E248CC"/>
    <w:rsid w:val="00E30C46"/>
    <w:rsid w:val="00E332EB"/>
    <w:rsid w:val="00E434D1"/>
    <w:rsid w:val="00E446F5"/>
    <w:rsid w:val="00E92381"/>
    <w:rsid w:val="00EA6741"/>
    <w:rsid w:val="00EB5C72"/>
    <w:rsid w:val="00EB7500"/>
    <w:rsid w:val="00EC2BA7"/>
    <w:rsid w:val="00ED39F4"/>
    <w:rsid w:val="00EE0E40"/>
    <w:rsid w:val="00EF7A2C"/>
    <w:rsid w:val="00F026D1"/>
    <w:rsid w:val="00F03CB7"/>
    <w:rsid w:val="00F10611"/>
    <w:rsid w:val="00F16501"/>
    <w:rsid w:val="00F53907"/>
    <w:rsid w:val="00FA6F58"/>
    <w:rsid w:val="00FB2CEB"/>
    <w:rsid w:val="00FB6DA9"/>
    <w:rsid w:val="00FD1243"/>
    <w:rsid w:val="00FD4B3A"/>
    <w:rsid w:val="00FE4862"/>
    <w:rsid w:val="00FE6CA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434D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43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434D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6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103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uiPriority w:val="99"/>
    <w:unhideWhenUsed/>
    <w:rsid w:val="00A03AD1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aa">
    <w:name w:val="Текст Знак"/>
    <w:basedOn w:val="a0"/>
    <w:link w:val="a9"/>
    <w:uiPriority w:val="99"/>
    <w:rsid w:val="00A03AD1"/>
    <w:rPr>
      <w:rFonts w:ascii="Consolas" w:eastAsiaTheme="minorHAnsi" w:hAnsi="Consolas" w:cs="Consolas"/>
      <w:sz w:val="21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434D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43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434D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6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103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uiPriority w:val="99"/>
    <w:unhideWhenUsed/>
    <w:rsid w:val="00A03AD1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aa">
    <w:name w:val="Текст Знак"/>
    <w:basedOn w:val="a0"/>
    <w:link w:val="a9"/>
    <w:uiPriority w:val="99"/>
    <w:rsid w:val="00A03AD1"/>
    <w:rPr>
      <w:rFonts w:ascii="Consolas" w:eastAsiaTheme="minorHAnsi" w:hAnsi="Consolas" w:cs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PublishedDate xmlns="f1161f5b-24a3-4c2d-bc81-44cb9325e8ee">2015-02-02T06:00:00+00:00</UNDPPublishedDate>
    <UndpDocFormat xmlns="1ed4137b-41b2-488b-8250-6d369ec27664" xsi:nil="true"/>
    <UNDPCountryTaxHTField0 xmlns="1ed4137b-41b2-488b-8250-6d369ec27664">
      <Terms xmlns="http://schemas.microsoft.com/office/infopath/2007/PartnerControls"/>
    </UNDPCountryTaxHTField0>
    <UNDPSummary xmlns="f1161f5b-24a3-4c2d-bc81-44cb9325e8ee" xsi:nil="true"/>
    <UndpOUCode xmlns="1ed4137b-41b2-488b-8250-6d369ec27664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/>
    </UNDPFocusAreasTaxHTField0>
    <PDC_x0020_Document_x0020_Category xmlns="f1161f5b-24a3-4c2d-bc81-44cb9325e8ee">Project</PDC_x0020_Document_x0020_Category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Impact Appraisal</TermName>
          <TermId xmlns="http://schemas.microsoft.com/office/infopath/2007/PartnerControls">02f9d4e2-2db3-480f-80ec-089f7c60d36e</TermId>
        </TermInfo>
      </Terms>
    </idff2b682fce4d0680503cd9036a3260>
    <_Publisher xmlns="http://schemas.microsoft.com/sharepoint/v3/fields" xsi:nil="true"/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UNDPPOPPFunctionalArea xmlns="f1161f5b-24a3-4c2d-bc81-44cb9325e8ee">Programme and Project</UNDPPOPPFunctionalArea>
    <Project_x0020_Number xmlns="f1161f5b-24a3-4c2d-bc81-44cb9325e8ee" xsi:nil="true"/>
    <Project_x0020_Manager xmlns="f1161f5b-24a3-4c2d-bc81-44cb9325e8ee" xsi:nil="true"/>
    <TaxCatchAll xmlns="1ed4137b-41b2-488b-8250-6d369ec27664">
      <Value>1119</Value>
      <Value>1134</Value>
      <Value>1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00062205</UndpProjectNo>
    <UndpDocStatus xmlns="1ed4137b-41b2-488b-8250-6d369ec27664">Draft</UndpDocStatus>
    <Outcome1 xmlns="f1161f5b-24a3-4c2d-bc81-44cb9325e8ee" xsi:nil="true"/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7f98b732-4b5b-4b70-ba90-a0eff09b5d2d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KGZ</TermName>
          <TermId xmlns="http://schemas.microsoft.com/office/infopath/2007/PartnerControls">727026dd-df17-4ad9-a887-e25da90c4444</TermId>
        </TermInfo>
      </Terms>
    </gc6531b704974d528487414686b72f6f>
    <_dlc_DocId xmlns="f1161f5b-24a3-4c2d-bc81-44cb9325e8ee">ATLASPDC-4-25507</_dlc_DocId>
    <_dlc_DocIdUrl xmlns="f1161f5b-24a3-4c2d-bc81-44cb9325e8ee">
      <Url>https://info.undp.org/docs/pdc/_layouts/DocIdRedir.aspx?ID=ATLASPDC-4-25507</Url>
      <Description>ATLASPDC-4-25507</Description>
    </_dlc_DocIdUrl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6EE993-4151-451C-8EB5-F96B0742E9FF}"/>
</file>

<file path=customXml/itemProps2.xml><?xml version="1.0" encoding="utf-8"?>
<ds:datastoreItem xmlns:ds="http://schemas.openxmlformats.org/officeDocument/2006/customXml" ds:itemID="{57F6C897-86B9-4C2E-858C-1D9ACBE460D0}"/>
</file>

<file path=customXml/itemProps3.xml><?xml version="1.0" encoding="utf-8"?>
<ds:datastoreItem xmlns:ds="http://schemas.openxmlformats.org/officeDocument/2006/customXml" ds:itemID="{A92A9D09-C7AE-436F-9B7E-B80D810A0792}"/>
</file>

<file path=customXml/itemProps4.xml><?xml version="1.0" encoding="utf-8"?>
<ds:datastoreItem xmlns:ds="http://schemas.openxmlformats.org/officeDocument/2006/customXml" ds:itemID="{810BB531-18AB-49D4-951E-63E68B48EE98}"/>
</file>

<file path=customXml/itemProps5.xml><?xml version="1.0" encoding="utf-8"?>
<ds:datastoreItem xmlns:ds="http://schemas.openxmlformats.org/officeDocument/2006/customXml" ds:itemID="{3D52F0CD-0D25-48F0-9F12-7ECCA803A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Outcome Board Meeting Minutes</dc:title>
  <dc:subject/>
  <dc:creator>Vladimir Grebnev</dc:creator>
  <cp:lastModifiedBy>RePack by Diakov</cp:lastModifiedBy>
  <cp:revision>3</cp:revision>
  <cp:lastPrinted>2014-12-25T04:01:00Z</cp:lastPrinted>
  <dcterms:created xsi:type="dcterms:W3CDTF">2014-12-25T12:09:00Z</dcterms:created>
  <dcterms:modified xsi:type="dcterms:W3CDTF">2014-12-25T12:09:00Z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UNDPCountry">
    <vt:lpwstr/>
  </property>
  <property fmtid="{D5CDD505-2E9C-101B-9397-08002B2CF9AE}" pid="4" name="Atlas_x0020_Document_x0020_Type">
    <vt:lpwstr>288;#Impact Appraisal|98cab980-7aaa-4c5c-bbe3-1ed10bd770e1</vt:lpwstr>
  </property>
  <property fmtid="{D5CDD505-2E9C-101B-9397-08002B2CF9AE}" pid="5" name="UndpDocTypeMM">
    <vt:lpwstr/>
  </property>
  <property fmtid="{D5CDD505-2E9C-101B-9397-08002B2CF9AE}" pid="6" name="UNDPDocumentCategory">
    <vt:lpwstr/>
  </property>
  <property fmtid="{D5CDD505-2E9C-101B-9397-08002B2CF9AE}" pid="7" name="UnitTaxHTField0">
    <vt:lpwstr/>
  </property>
  <property fmtid="{D5CDD505-2E9C-101B-9397-08002B2CF9AE}" pid="8" name="UN Languages">
    <vt:lpwstr>1;#English|7f98b732-4b5b-4b70-ba90-a0eff09b5d2d</vt:lpwstr>
  </property>
  <property fmtid="{D5CDD505-2E9C-101B-9397-08002B2CF9AE}" pid="9" name="Operating Unit0">
    <vt:lpwstr>1134;#KGZ|727026dd-df17-4ad9-a887-e25da90c4444</vt:lpwstr>
  </property>
  <property fmtid="{D5CDD505-2E9C-101B-9397-08002B2CF9AE}" pid="10" name="Atlas Document Status">
    <vt:lpwstr>763;#Draft|121d40a5-e62e-4d42-82e4-d6d12003de0a</vt:lpwstr>
  </property>
  <property fmtid="{D5CDD505-2E9C-101B-9397-08002B2CF9AE}" pid="12" name="UndpUnitMM">
    <vt:lpwstr/>
  </property>
  <property fmtid="{D5CDD505-2E9C-101B-9397-08002B2CF9AE}" pid="13" name="eRegFilingCodeMM">
    <vt:lpwstr/>
  </property>
  <property fmtid="{D5CDD505-2E9C-101B-9397-08002B2CF9AE}" pid="14" name="Unit">
    <vt:lpwstr/>
  </property>
  <property fmtid="{D5CDD505-2E9C-101B-9397-08002B2CF9AE}" pid="15" name="UNDPFocusAreas">
    <vt:lpwstr/>
  </property>
  <property fmtid="{D5CDD505-2E9C-101B-9397-08002B2CF9AE}" pid="16" name="Atlas Document Type">
    <vt:lpwstr>1119;#Impact Appraisal|02f9d4e2-2db3-480f-80ec-089f7c60d36e</vt:lpwstr>
  </property>
  <property fmtid="{D5CDD505-2E9C-101B-9397-08002B2CF9AE}" pid="17" name="_dlc_DocIdItemGuid">
    <vt:lpwstr>b6f2bf29-6fbd-4f75-b885-a15e54b2fb0b</vt:lpwstr>
  </property>
  <property fmtid="{D5CDD505-2E9C-101B-9397-08002B2CF9AE}" pid="18" name="DocumentSetDescription">
    <vt:lpwstr/>
  </property>
  <property fmtid="{D5CDD505-2E9C-101B-9397-08002B2CF9AE}" pid="19" name="URL">
    <vt:lpwstr/>
  </property>
</Properties>
</file>